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7B253" w14:textId="750B5879" w:rsidR="00490E94" w:rsidRPr="004E5545" w:rsidRDefault="00490E94" w:rsidP="00490E94">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bookmarkStart w:id="0" w:name="_GoBack"/>
      <w:r w:rsidR="004E5545" w:rsidRPr="004E5545">
        <w:rPr>
          <w:rFonts w:eastAsia="宋体" w:cs="Arial"/>
          <w:sz w:val="24"/>
          <w:szCs w:val="24"/>
        </w:rPr>
        <w:t>R4-2501335</w:t>
      </w:r>
    </w:p>
    <w:bookmarkEnd w:id="0"/>
    <w:p w14:paraId="44CEEAD7" w14:textId="5700EAB3" w:rsidR="00985B5C" w:rsidRPr="006319A8" w:rsidRDefault="00490E94" w:rsidP="00490E94">
      <w:pPr>
        <w:pStyle w:val="a5"/>
        <w:tabs>
          <w:tab w:val="right" w:pos="9781"/>
          <w:tab w:val="right" w:pos="13323"/>
        </w:tabs>
        <w:spacing w:after="120"/>
        <w:outlineLvl w:val="0"/>
        <w:rPr>
          <w:rFonts w:eastAsia="宋体" w:cs="Arial"/>
          <w:color w:val="FF0000"/>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30954DCB" w:rsidR="000D7E4C" w:rsidRPr="006319A8" w:rsidRDefault="00712CC1" w:rsidP="009E0BCF">
      <w:pPr>
        <w:tabs>
          <w:tab w:val="left" w:pos="1985"/>
        </w:tabs>
        <w:spacing w:after="120"/>
        <w:jc w:val="both"/>
        <w:rPr>
          <w:rFonts w:ascii="Arial" w:hAnsi="Arial" w:cs="Arial"/>
          <w:b/>
          <w:color w:val="FF0000"/>
          <w:sz w:val="22"/>
          <w:szCs w:val="22"/>
        </w:rPr>
      </w:pPr>
      <w:r w:rsidRPr="00240FCF">
        <w:rPr>
          <w:rFonts w:ascii="Arial" w:hAnsi="Arial" w:cs="Arial"/>
          <w:b/>
          <w:sz w:val="22"/>
          <w:szCs w:val="22"/>
        </w:rPr>
        <w:t>Agenda item:</w:t>
      </w:r>
      <w:bookmarkStart w:id="1" w:name="Source"/>
      <w:bookmarkEnd w:id="1"/>
      <w:r w:rsidRPr="00240FCF">
        <w:rPr>
          <w:rFonts w:ascii="Arial" w:hAnsi="Arial" w:cs="Arial"/>
          <w:b/>
          <w:sz w:val="22"/>
          <w:szCs w:val="22"/>
        </w:rPr>
        <w:tab/>
      </w:r>
      <w:r w:rsidR="00240FCF" w:rsidRPr="000B2091">
        <w:rPr>
          <w:rFonts w:ascii="Arial" w:hAnsi="Arial" w:cs="Arial"/>
          <w:b/>
          <w:sz w:val="22"/>
          <w:szCs w:val="22"/>
        </w:rPr>
        <w:t>7.25.2.1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0ED3C3D"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E703B">
        <w:rPr>
          <w:rFonts w:ascii="Arial" w:hAnsi="Arial" w:cs="Arial"/>
          <w:b/>
          <w:sz w:val="22"/>
          <w:szCs w:val="22"/>
        </w:rPr>
        <w:t xml:space="preserve">Discussion on </w:t>
      </w:r>
      <w:r w:rsidR="006433CA">
        <w:rPr>
          <w:rFonts w:ascii="Arial" w:hAnsi="Arial" w:cs="Arial"/>
          <w:b/>
          <w:sz w:val="22"/>
          <w:szCs w:val="22"/>
        </w:rPr>
        <w:t>O</w:t>
      </w:r>
      <w:r w:rsidR="008D74F9" w:rsidRPr="00E1590F">
        <w:rPr>
          <w:rFonts w:ascii="Arial" w:hAnsi="Arial" w:cs="Arial"/>
          <w:b/>
          <w:sz w:val="22"/>
          <w:szCs w:val="22"/>
        </w:rPr>
        <w:t>n-demand SSB SCell operation</w:t>
      </w:r>
      <w:r w:rsidR="008D74F9">
        <w:rPr>
          <w:rFonts w:ascii="Arial" w:hAnsi="Arial" w:cs="Arial"/>
          <w:b/>
          <w:sz w:val="22"/>
          <w:szCs w:val="22"/>
        </w:rPr>
        <w:t xml:space="preserve"> for </w:t>
      </w:r>
      <w:r w:rsidR="00CE703B">
        <w:rPr>
          <w:rFonts w:ascii="Arial" w:hAnsi="Arial" w:cs="Arial"/>
          <w:b/>
          <w:sz w:val="22"/>
          <w:szCs w:val="22"/>
        </w:rPr>
        <w:t>e</w:t>
      </w:r>
      <w:r w:rsidR="00E1590F" w:rsidRPr="00E1590F">
        <w:rPr>
          <w:rFonts w:ascii="Arial" w:hAnsi="Arial" w:cs="Arial"/>
          <w:b/>
          <w:sz w:val="22"/>
          <w:szCs w:val="22"/>
        </w:rPr>
        <w:t xml:space="preserve">nhancements of network </w:t>
      </w:r>
      <w:r w:rsidR="008D74F9">
        <w:rPr>
          <w:rFonts w:ascii="Arial" w:hAnsi="Arial" w:cs="Arial"/>
          <w:b/>
          <w:sz w:val="22"/>
          <w:szCs w:val="22"/>
        </w:rPr>
        <w:t>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4051C88B"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144B73">
        <w:rPr>
          <w:rFonts w:eastAsiaTheme="minorEastAsia"/>
          <w:sz w:val="22"/>
          <w:szCs w:val="22"/>
        </w:rPr>
        <w:t>3</w:t>
      </w:r>
      <w:r w:rsidRPr="00663585">
        <w:rPr>
          <w:rFonts w:eastAsiaTheme="minorEastAsia"/>
          <w:sz w:val="22"/>
          <w:szCs w:val="22"/>
        </w:rPr>
        <w:t xml:space="preserve"> meeting,</w:t>
      </w:r>
      <w:r w:rsidR="00D828D3">
        <w:rPr>
          <w:rFonts w:eastAsiaTheme="minorEastAsia"/>
          <w:sz w:val="22"/>
          <w:szCs w:val="22"/>
        </w:rPr>
        <w:t xml:space="preserve"> </w:t>
      </w:r>
      <w:r w:rsidR="00390656" w:rsidRPr="00390656">
        <w:rPr>
          <w:rFonts w:eastAsiaTheme="minorEastAsia"/>
          <w:sz w:val="22"/>
          <w:szCs w:val="22"/>
        </w:rPr>
        <w:t>On-demand SSB SCell operation for enhancements of network energy savings for NR</w:t>
      </w:r>
      <w:r w:rsidR="00D828D3">
        <w:rPr>
          <w:rFonts w:eastAsiaTheme="minorEastAsia"/>
          <w:sz w:val="22"/>
          <w:szCs w:val="22"/>
        </w:rPr>
        <w:t xml:space="preserve"> was discussed and the WF was approved [1]. </w:t>
      </w:r>
    </w:p>
    <w:p w14:paraId="02BB0371" w14:textId="61CE0904"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390656" w:rsidRPr="00390656">
        <w:rPr>
          <w:rFonts w:eastAsiaTheme="minorEastAsia"/>
          <w:sz w:val="22"/>
          <w:szCs w:val="22"/>
        </w:rPr>
        <w:t>On-demand SSB SCell operation for enhancements of network energy savings for NR</w:t>
      </w:r>
      <w:r>
        <w:rPr>
          <w:rFonts w:eastAsiaTheme="minorEastAsia"/>
          <w:sz w:val="22"/>
          <w:szCs w:val="22"/>
        </w:rPr>
        <w:t xml:space="preserve"> 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12495EA" w14:textId="5D5C5DD8" w:rsidR="00155892" w:rsidRDefault="006C67C7" w:rsidP="00155892">
      <w:pPr>
        <w:pStyle w:val="afff6"/>
      </w:pPr>
      <w:r w:rsidRPr="006C67C7">
        <w:t>General OD-SSB requirements</w:t>
      </w:r>
    </w:p>
    <w:p w14:paraId="3FA52214" w14:textId="6E9FE3AC" w:rsidR="004044BA" w:rsidRPr="006C03A9" w:rsidRDefault="004044BA" w:rsidP="004044BA">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r w:rsidR="00A46C77">
        <w:rPr>
          <w:rFonts w:eastAsiaTheme="minorEastAsia" w:cs="v4.2.0"/>
          <w:i/>
          <w:sz w:val="22"/>
          <w:szCs w:val="22"/>
        </w:rPr>
        <w:t xml:space="preserve"> and the summary</w:t>
      </w:r>
      <w:r w:rsidR="00A46C77" w:rsidRPr="006C03A9">
        <w:rPr>
          <w:rFonts w:eastAsiaTheme="minorEastAsia" w:cs="v4.2.0"/>
          <w:i/>
          <w:sz w:val="22"/>
          <w:szCs w:val="22"/>
        </w:rPr>
        <w:t xml:space="preserve"> [</w:t>
      </w:r>
      <w:r w:rsidR="00A46C77">
        <w:rPr>
          <w:rFonts w:eastAsiaTheme="minorEastAsia" w:cs="v4.2.0"/>
          <w:i/>
          <w:sz w:val="22"/>
          <w:szCs w:val="22"/>
        </w:rPr>
        <w:t>2</w:t>
      </w:r>
      <w:r w:rsidR="00A46C77" w:rsidRPr="006C03A9">
        <w:rPr>
          <w:rFonts w:eastAsiaTheme="minorEastAsia" w:cs="v4.2.0"/>
          <w:i/>
          <w:sz w:val="22"/>
          <w:szCs w:val="22"/>
        </w:rPr>
        <w:t>]</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CE4F8D" w:rsidRPr="00E3138E" w14:paraId="5DF60951" w14:textId="77777777" w:rsidTr="00216A30">
        <w:trPr>
          <w:jc w:val="center"/>
        </w:trPr>
        <w:tc>
          <w:tcPr>
            <w:tcW w:w="9629" w:type="dxa"/>
          </w:tcPr>
          <w:p w14:paraId="40578881" w14:textId="77777777" w:rsidR="00E3138E" w:rsidRPr="00E3138E" w:rsidRDefault="00E3138E" w:rsidP="00E3138E">
            <w:pPr>
              <w:rPr>
                <w:b/>
                <w:color w:val="0070C0"/>
                <w:sz w:val="20"/>
                <w:szCs w:val="20"/>
                <w:u w:val="single"/>
              </w:rPr>
            </w:pPr>
            <w:r w:rsidRPr="00E3138E">
              <w:rPr>
                <w:b/>
                <w:color w:val="0070C0"/>
                <w:sz w:val="20"/>
                <w:szCs w:val="20"/>
                <w:u w:val="single"/>
                <w:lang w:eastAsia="ko-KR"/>
              </w:rPr>
              <w:t xml:space="preserve">Issue </w:t>
            </w:r>
            <w:r w:rsidRPr="00E3138E">
              <w:rPr>
                <w:rFonts w:hint="eastAsia"/>
                <w:b/>
                <w:color w:val="0070C0"/>
                <w:sz w:val="20"/>
                <w:szCs w:val="20"/>
                <w:u w:val="single"/>
              </w:rPr>
              <w:t>1-1-2</w:t>
            </w:r>
            <w:r w:rsidRPr="00E3138E">
              <w:rPr>
                <w:b/>
                <w:color w:val="0070C0"/>
                <w:sz w:val="20"/>
                <w:szCs w:val="20"/>
                <w:u w:val="single"/>
              </w:rPr>
              <w:t>:</w:t>
            </w:r>
            <w:r w:rsidRPr="00E3138E">
              <w:rPr>
                <w:rFonts w:hint="eastAsia"/>
                <w:b/>
                <w:color w:val="0070C0"/>
                <w:sz w:val="20"/>
                <w:szCs w:val="20"/>
                <w:u w:val="single"/>
              </w:rPr>
              <w:t xml:space="preserve"> L1 measurement </w:t>
            </w:r>
            <w:r w:rsidRPr="00E3138E">
              <w:rPr>
                <w:b/>
                <w:color w:val="0070C0"/>
                <w:sz w:val="20"/>
                <w:szCs w:val="20"/>
                <w:u w:val="single"/>
              </w:rPr>
              <w:t>before</w:t>
            </w:r>
            <w:r w:rsidRPr="00E3138E">
              <w:rPr>
                <w:rFonts w:hint="eastAsia"/>
                <w:b/>
                <w:color w:val="0070C0"/>
                <w:sz w:val="20"/>
                <w:szCs w:val="20"/>
                <w:u w:val="single"/>
              </w:rPr>
              <w:t xml:space="preserve"> SCell </w:t>
            </w:r>
            <w:r w:rsidRPr="00E3138E">
              <w:rPr>
                <w:b/>
                <w:color w:val="0070C0"/>
                <w:sz w:val="20"/>
                <w:szCs w:val="20"/>
                <w:u w:val="single"/>
              </w:rPr>
              <w:t>activation</w:t>
            </w:r>
          </w:p>
          <w:p w14:paraId="791C9474" w14:textId="77777777" w:rsidR="00E3138E" w:rsidRPr="00E3138E" w:rsidRDefault="00E3138E"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E3138E">
              <w:rPr>
                <w:color w:val="000000" w:themeColor="text1"/>
                <w:sz w:val="20"/>
                <w:szCs w:val="20"/>
                <w:lang w:eastAsia="zh-CN"/>
              </w:rPr>
              <w:t>Proposals</w:t>
            </w:r>
          </w:p>
          <w:p w14:paraId="58780CF1" w14:textId="77777777" w:rsidR="00E3138E" w:rsidRPr="00E3138E" w:rsidRDefault="00E3138E" w:rsidP="00456281">
            <w:pPr>
              <w:pStyle w:val="affd"/>
              <w:widowControl/>
              <w:numPr>
                <w:ilvl w:val="1"/>
                <w:numId w:val="13"/>
              </w:numPr>
              <w:autoSpaceDN w:val="0"/>
              <w:spacing w:after="120" w:line="240" w:lineRule="auto"/>
              <w:ind w:firstLineChars="0"/>
              <w:rPr>
                <w:sz w:val="20"/>
                <w:szCs w:val="20"/>
                <w:lang w:val="en-US" w:eastAsia="zh-CN"/>
              </w:rPr>
            </w:pPr>
            <w:r w:rsidRPr="00E3138E">
              <w:rPr>
                <w:rFonts w:hint="eastAsia"/>
                <w:color w:val="000000" w:themeColor="text1"/>
                <w:sz w:val="20"/>
                <w:szCs w:val="20"/>
                <w:lang w:val="en-US" w:eastAsia="zh-CN"/>
              </w:rPr>
              <w:t xml:space="preserve">Option 1: </w:t>
            </w:r>
            <w:r w:rsidRPr="00E3138E">
              <w:rPr>
                <w:sz w:val="20"/>
                <w:szCs w:val="20"/>
              </w:rPr>
              <w:t>L1 measurements are not supported for deactivated SCell.</w:t>
            </w:r>
          </w:p>
          <w:p w14:paraId="74A4B608" w14:textId="31A6A323" w:rsidR="00CE4F8D" w:rsidRPr="006B6207" w:rsidRDefault="00E3138E" w:rsidP="00456281">
            <w:pPr>
              <w:pStyle w:val="affd"/>
              <w:widowControl/>
              <w:numPr>
                <w:ilvl w:val="1"/>
                <w:numId w:val="13"/>
              </w:numPr>
              <w:autoSpaceDN w:val="0"/>
              <w:spacing w:after="120" w:line="240" w:lineRule="auto"/>
              <w:ind w:firstLineChars="0"/>
              <w:rPr>
                <w:sz w:val="20"/>
                <w:szCs w:val="20"/>
                <w:lang w:val="en-US" w:eastAsia="zh-CN"/>
              </w:rPr>
            </w:pPr>
            <w:r w:rsidRPr="00E3138E">
              <w:rPr>
                <w:sz w:val="20"/>
                <w:szCs w:val="20"/>
              </w:rPr>
              <w:t>Option 2: Wait RAN1’s further clarification on the applicable scenario.</w:t>
            </w:r>
          </w:p>
          <w:p w14:paraId="60CD3135" w14:textId="77777777" w:rsidR="006B6207" w:rsidRPr="00A965C1" w:rsidRDefault="006B6207" w:rsidP="006B6207">
            <w:pPr>
              <w:pStyle w:val="affd"/>
              <w:widowControl/>
              <w:autoSpaceDN w:val="0"/>
              <w:spacing w:after="120" w:line="240" w:lineRule="auto"/>
              <w:ind w:left="1080" w:firstLineChars="0" w:firstLine="0"/>
              <w:rPr>
                <w:sz w:val="20"/>
                <w:szCs w:val="20"/>
                <w:lang w:val="en-US" w:eastAsia="zh-CN"/>
              </w:rPr>
            </w:pPr>
          </w:p>
          <w:p w14:paraId="53000694" w14:textId="77777777" w:rsidR="00A965C1" w:rsidRPr="00E3138E" w:rsidRDefault="00A965C1" w:rsidP="00A965C1">
            <w:pPr>
              <w:spacing w:after="120"/>
              <w:rPr>
                <w:b/>
                <w:color w:val="0070C0"/>
                <w:sz w:val="20"/>
                <w:szCs w:val="20"/>
                <w:u w:val="single"/>
              </w:rPr>
            </w:pPr>
            <w:r w:rsidRPr="00E3138E">
              <w:rPr>
                <w:b/>
                <w:color w:val="0070C0"/>
                <w:sz w:val="20"/>
                <w:szCs w:val="20"/>
                <w:u w:val="single"/>
                <w:lang w:eastAsia="ko-KR"/>
              </w:rPr>
              <w:t xml:space="preserve">Issue </w:t>
            </w:r>
            <w:r w:rsidRPr="00E3138E">
              <w:rPr>
                <w:rFonts w:hint="eastAsia"/>
                <w:b/>
                <w:color w:val="0070C0"/>
                <w:sz w:val="20"/>
                <w:szCs w:val="20"/>
                <w:u w:val="single"/>
              </w:rPr>
              <w:t>1-1-3</w:t>
            </w:r>
            <w:r w:rsidRPr="00E3138E">
              <w:rPr>
                <w:b/>
                <w:color w:val="0070C0"/>
                <w:sz w:val="20"/>
                <w:szCs w:val="20"/>
                <w:u w:val="single"/>
              </w:rPr>
              <w:t>:</w:t>
            </w:r>
            <w:r w:rsidRPr="00E3138E">
              <w:rPr>
                <w:rFonts w:hint="eastAsia"/>
                <w:b/>
                <w:color w:val="0070C0"/>
                <w:sz w:val="20"/>
                <w:szCs w:val="20"/>
                <w:u w:val="single"/>
              </w:rPr>
              <w:t xml:space="preserve"> L1 measurement </w:t>
            </w:r>
            <w:r w:rsidRPr="00E3138E">
              <w:rPr>
                <w:b/>
                <w:color w:val="0070C0"/>
                <w:sz w:val="20"/>
                <w:szCs w:val="20"/>
                <w:u w:val="single"/>
              </w:rPr>
              <w:t>after</w:t>
            </w:r>
            <w:r w:rsidRPr="00E3138E">
              <w:rPr>
                <w:rFonts w:hint="eastAsia"/>
                <w:b/>
                <w:color w:val="0070C0"/>
                <w:sz w:val="20"/>
                <w:szCs w:val="20"/>
                <w:u w:val="single"/>
              </w:rPr>
              <w:t xml:space="preserve"> SCell </w:t>
            </w:r>
            <w:r w:rsidRPr="00E3138E">
              <w:rPr>
                <w:b/>
                <w:color w:val="0070C0"/>
                <w:sz w:val="20"/>
                <w:szCs w:val="20"/>
                <w:u w:val="single"/>
              </w:rPr>
              <w:t>activation</w:t>
            </w:r>
          </w:p>
          <w:p w14:paraId="43094CAF" w14:textId="77777777" w:rsidR="00A965C1" w:rsidRPr="00E3138E" w:rsidRDefault="00A965C1" w:rsidP="00A965C1">
            <w:pPr>
              <w:pStyle w:val="affd"/>
              <w:widowControl/>
              <w:numPr>
                <w:ilvl w:val="0"/>
                <w:numId w:val="13"/>
              </w:numPr>
              <w:autoSpaceDN w:val="0"/>
              <w:spacing w:after="120" w:line="240" w:lineRule="auto"/>
              <w:ind w:firstLineChars="0"/>
              <w:rPr>
                <w:color w:val="000000" w:themeColor="text1"/>
                <w:sz w:val="20"/>
                <w:szCs w:val="20"/>
                <w:lang w:eastAsia="zh-CN"/>
              </w:rPr>
            </w:pPr>
            <w:r w:rsidRPr="00E3138E">
              <w:rPr>
                <w:color w:val="000000" w:themeColor="text1"/>
                <w:sz w:val="20"/>
                <w:szCs w:val="20"/>
                <w:lang w:eastAsia="zh-CN"/>
              </w:rPr>
              <w:t>Proposals</w:t>
            </w:r>
          </w:p>
          <w:p w14:paraId="56CFA526" w14:textId="77777777" w:rsidR="00A965C1" w:rsidRPr="00E3138E" w:rsidRDefault="00A965C1" w:rsidP="00A965C1">
            <w:pPr>
              <w:pStyle w:val="affd"/>
              <w:widowControl/>
              <w:numPr>
                <w:ilvl w:val="1"/>
                <w:numId w:val="13"/>
              </w:numPr>
              <w:autoSpaceDN w:val="0"/>
              <w:spacing w:after="120" w:line="240" w:lineRule="auto"/>
              <w:ind w:firstLineChars="0"/>
              <w:rPr>
                <w:color w:val="000000" w:themeColor="text1"/>
                <w:sz w:val="20"/>
                <w:szCs w:val="20"/>
                <w:lang w:val="en-US" w:eastAsia="zh-CN"/>
              </w:rPr>
            </w:pPr>
            <w:r w:rsidRPr="00E3138E">
              <w:rPr>
                <w:rFonts w:hint="eastAsia"/>
                <w:color w:val="000000" w:themeColor="text1"/>
                <w:sz w:val="20"/>
                <w:szCs w:val="20"/>
                <w:lang w:val="en-US" w:eastAsia="zh-CN"/>
              </w:rPr>
              <w:t xml:space="preserve">Option 1: </w:t>
            </w:r>
            <w:r w:rsidRPr="00E3138E">
              <w:rPr>
                <w:color w:val="000000" w:themeColor="text1"/>
                <w:sz w:val="20"/>
                <w:szCs w:val="20"/>
                <w:lang w:val="en-US" w:eastAsia="zh-CN"/>
              </w:rPr>
              <w:t>CMCC</w:t>
            </w:r>
          </w:p>
          <w:p w14:paraId="76FF78E5" w14:textId="77777777" w:rsidR="00A965C1" w:rsidRPr="00E3138E" w:rsidRDefault="00A965C1" w:rsidP="00A965C1">
            <w:pPr>
              <w:pStyle w:val="affd"/>
              <w:widowControl/>
              <w:numPr>
                <w:ilvl w:val="2"/>
                <w:numId w:val="13"/>
              </w:numPr>
              <w:autoSpaceDN w:val="0"/>
              <w:spacing w:after="120" w:line="240" w:lineRule="auto"/>
              <w:ind w:firstLineChars="0"/>
              <w:rPr>
                <w:sz w:val="20"/>
                <w:szCs w:val="20"/>
                <w:lang w:val="en-US" w:eastAsia="zh-CN"/>
              </w:rPr>
            </w:pPr>
            <w:r w:rsidRPr="00E3138E">
              <w:rPr>
                <w:sz w:val="20"/>
                <w:szCs w:val="20"/>
                <w:lang w:val="en-US" w:eastAsia="zh-CN"/>
              </w:rPr>
              <w:t>U</w:t>
            </w:r>
            <w:r w:rsidRPr="00E3138E">
              <w:rPr>
                <w:rFonts w:hint="eastAsia"/>
                <w:sz w:val="20"/>
                <w:szCs w:val="20"/>
                <w:lang w:val="en-US" w:eastAsia="zh-CN"/>
              </w:rPr>
              <w:t>nified design between L1 and L3 measurement is preferred</w:t>
            </w:r>
            <w:r w:rsidRPr="00E3138E">
              <w:rPr>
                <w:sz w:val="20"/>
                <w:szCs w:val="20"/>
                <w:lang w:val="en-US" w:eastAsia="zh-CN"/>
              </w:rPr>
              <w:t xml:space="preserve">, </w:t>
            </w:r>
            <w:r w:rsidRPr="00E3138E">
              <w:rPr>
                <w:rFonts w:hint="eastAsia"/>
                <w:sz w:val="20"/>
                <w:szCs w:val="20"/>
                <w:lang w:val="en-US" w:eastAsia="zh-CN"/>
              </w:rPr>
              <w:t>regarding whether OD-SSB or AO-SSB or both will be used for measurement, and when/how to perform the measurement</w:t>
            </w:r>
            <w:r w:rsidRPr="00E3138E">
              <w:rPr>
                <w:sz w:val="20"/>
                <w:szCs w:val="20"/>
                <w:lang w:val="en-US" w:eastAsia="zh-CN"/>
              </w:rPr>
              <w:t>.</w:t>
            </w:r>
          </w:p>
          <w:p w14:paraId="41CDDE14" w14:textId="77777777" w:rsidR="00A965C1" w:rsidRPr="00E3138E" w:rsidRDefault="00A965C1" w:rsidP="00A965C1">
            <w:pPr>
              <w:pStyle w:val="affd"/>
              <w:widowControl/>
              <w:numPr>
                <w:ilvl w:val="1"/>
                <w:numId w:val="13"/>
              </w:numPr>
              <w:autoSpaceDN w:val="0"/>
              <w:spacing w:after="120" w:line="240" w:lineRule="auto"/>
              <w:ind w:firstLineChars="0"/>
              <w:rPr>
                <w:sz w:val="20"/>
                <w:szCs w:val="20"/>
                <w:lang w:val="en-US" w:eastAsia="zh-CN"/>
              </w:rPr>
            </w:pPr>
            <w:r w:rsidRPr="00E3138E">
              <w:rPr>
                <w:sz w:val="20"/>
                <w:szCs w:val="20"/>
                <w:lang w:val="en-US" w:eastAsia="zh-CN"/>
              </w:rPr>
              <w:t>Option 2: CATT</w:t>
            </w:r>
            <w:r w:rsidRPr="00E3138E">
              <w:rPr>
                <w:rFonts w:eastAsiaTheme="minorEastAsia" w:hint="eastAsia"/>
                <w:sz w:val="20"/>
                <w:szCs w:val="20"/>
                <w:lang w:val="en-US" w:eastAsia="zh-CN"/>
              </w:rPr>
              <w:t>, Ericsson, Xiaomi</w:t>
            </w:r>
          </w:p>
          <w:p w14:paraId="11CD8CE5" w14:textId="77777777" w:rsidR="00A965C1" w:rsidRPr="00E3138E" w:rsidRDefault="00A965C1" w:rsidP="00A965C1">
            <w:pPr>
              <w:pStyle w:val="affd"/>
              <w:widowControl/>
              <w:numPr>
                <w:ilvl w:val="2"/>
                <w:numId w:val="13"/>
              </w:numPr>
              <w:autoSpaceDN w:val="0"/>
              <w:spacing w:after="120" w:line="240" w:lineRule="auto"/>
              <w:ind w:firstLineChars="0"/>
              <w:rPr>
                <w:sz w:val="20"/>
                <w:szCs w:val="20"/>
                <w:lang w:val="en-US" w:eastAsia="zh-CN"/>
              </w:rPr>
            </w:pPr>
            <w:r w:rsidRPr="00E3138E">
              <w:rPr>
                <w:rFonts w:hint="eastAsia"/>
                <w:sz w:val="20"/>
                <w:szCs w:val="20"/>
                <w:lang w:val="en-US" w:eastAsia="zh-CN"/>
              </w:rPr>
              <w:t>RAN4 to define OD-SSB based L1 measurement requirements based on RAN1 progress.</w:t>
            </w:r>
          </w:p>
          <w:p w14:paraId="15A2E8B0" w14:textId="77777777" w:rsidR="00A965C1" w:rsidRPr="00E3138E" w:rsidRDefault="00A965C1" w:rsidP="00A965C1">
            <w:pPr>
              <w:pStyle w:val="affd"/>
              <w:widowControl/>
              <w:numPr>
                <w:ilvl w:val="1"/>
                <w:numId w:val="13"/>
              </w:numPr>
              <w:autoSpaceDN w:val="0"/>
              <w:spacing w:after="120" w:line="240" w:lineRule="auto"/>
              <w:ind w:firstLineChars="0"/>
              <w:rPr>
                <w:sz w:val="20"/>
                <w:szCs w:val="20"/>
                <w:lang w:val="en-US" w:eastAsia="zh-CN"/>
              </w:rPr>
            </w:pPr>
            <w:r w:rsidRPr="00E3138E">
              <w:rPr>
                <w:sz w:val="20"/>
                <w:szCs w:val="20"/>
                <w:lang w:val="en-US" w:eastAsia="zh-CN"/>
              </w:rPr>
              <w:t>Option 3: LG</w:t>
            </w:r>
            <w:r w:rsidRPr="00E3138E">
              <w:rPr>
                <w:rFonts w:eastAsiaTheme="minorEastAsia" w:hint="eastAsia"/>
                <w:sz w:val="20"/>
                <w:szCs w:val="20"/>
                <w:lang w:val="en-US" w:eastAsia="zh-CN"/>
              </w:rPr>
              <w:t>, Apple</w:t>
            </w:r>
          </w:p>
          <w:p w14:paraId="25C563F5" w14:textId="77777777" w:rsidR="00A965C1" w:rsidRPr="00E3138E" w:rsidRDefault="00A965C1" w:rsidP="00A965C1">
            <w:pPr>
              <w:pStyle w:val="affd"/>
              <w:widowControl/>
              <w:numPr>
                <w:ilvl w:val="2"/>
                <w:numId w:val="13"/>
              </w:numPr>
              <w:autoSpaceDN w:val="0"/>
              <w:spacing w:after="120" w:line="240" w:lineRule="auto"/>
              <w:ind w:firstLineChars="0"/>
              <w:rPr>
                <w:sz w:val="20"/>
                <w:szCs w:val="20"/>
                <w:lang w:val="en-US" w:eastAsia="zh-CN"/>
              </w:rPr>
            </w:pPr>
            <w:r w:rsidRPr="00E3138E">
              <w:rPr>
                <w:sz w:val="20"/>
                <w:szCs w:val="20"/>
                <w:lang w:val="en-US" w:eastAsia="zh-CN"/>
              </w:rPr>
              <w:t>RAN4 to update the L1 measurement requirement based on OD-SSB.</w:t>
            </w:r>
          </w:p>
          <w:p w14:paraId="20987470" w14:textId="77777777" w:rsidR="00A965C1" w:rsidRPr="00E3138E" w:rsidRDefault="00A965C1" w:rsidP="00A965C1">
            <w:pPr>
              <w:pStyle w:val="affd"/>
              <w:widowControl/>
              <w:numPr>
                <w:ilvl w:val="3"/>
                <w:numId w:val="13"/>
              </w:numPr>
              <w:autoSpaceDN w:val="0"/>
              <w:spacing w:after="120" w:line="240" w:lineRule="auto"/>
              <w:ind w:firstLineChars="0"/>
              <w:rPr>
                <w:sz w:val="20"/>
                <w:szCs w:val="20"/>
                <w:lang w:val="en-US" w:eastAsia="zh-CN"/>
              </w:rPr>
            </w:pPr>
            <w:r w:rsidRPr="00E3138E">
              <w:rPr>
                <w:rFonts w:eastAsia="Times New Roman"/>
                <w:sz w:val="20"/>
                <w:szCs w:val="20"/>
                <w:lang w:eastAsia="en-GB"/>
              </w:rPr>
              <w:t>T</w:t>
            </w:r>
            <w:r w:rsidRPr="00E3138E">
              <w:rPr>
                <w:rFonts w:eastAsia="Times New Roman"/>
                <w:sz w:val="20"/>
                <w:szCs w:val="20"/>
                <w:vertAlign w:val="subscript"/>
                <w:lang w:eastAsia="en-GB"/>
              </w:rPr>
              <w:t>SSB</w:t>
            </w:r>
            <w:r w:rsidRPr="00E3138E">
              <w:rPr>
                <w:rFonts w:eastAsia="Times New Roman"/>
                <w:sz w:val="20"/>
                <w:szCs w:val="20"/>
                <w:lang w:eastAsia="en-GB"/>
              </w:rPr>
              <w:t xml:space="preserve"> = the periodicity of the </w:t>
            </w:r>
            <w:r w:rsidRPr="00E3138E">
              <w:rPr>
                <w:sz w:val="20"/>
                <w:szCs w:val="20"/>
              </w:rPr>
              <w:t xml:space="preserve">activated OD-SSB </w:t>
            </w:r>
            <w:r w:rsidRPr="00E3138E">
              <w:rPr>
                <w:rFonts w:eastAsia="Times New Roman"/>
                <w:sz w:val="20"/>
                <w:szCs w:val="20"/>
                <w:lang w:eastAsia="en-GB"/>
              </w:rPr>
              <w:t>configured for L1-RSRP measurement.</w:t>
            </w:r>
          </w:p>
          <w:p w14:paraId="13B7BCA4" w14:textId="77777777" w:rsidR="00A965C1" w:rsidRPr="00E3138E" w:rsidRDefault="00A965C1" w:rsidP="00A965C1">
            <w:pPr>
              <w:pStyle w:val="affd"/>
              <w:widowControl/>
              <w:numPr>
                <w:ilvl w:val="0"/>
                <w:numId w:val="13"/>
              </w:numPr>
              <w:autoSpaceDN w:val="0"/>
              <w:spacing w:after="120" w:line="240" w:lineRule="auto"/>
              <w:ind w:firstLineChars="0"/>
              <w:rPr>
                <w:color w:val="000000" w:themeColor="text1"/>
                <w:sz w:val="20"/>
                <w:szCs w:val="20"/>
                <w:lang w:eastAsia="zh-CN"/>
              </w:rPr>
            </w:pPr>
            <w:r w:rsidRPr="00E3138E">
              <w:rPr>
                <w:color w:val="000000" w:themeColor="text1"/>
                <w:sz w:val="20"/>
                <w:szCs w:val="20"/>
                <w:lang w:eastAsia="zh-CN"/>
              </w:rPr>
              <w:t>Recommended WF</w:t>
            </w:r>
          </w:p>
          <w:p w14:paraId="78523DC8" w14:textId="763E3344" w:rsidR="00A965C1" w:rsidRPr="006B6207" w:rsidRDefault="00A965C1" w:rsidP="005B53CF">
            <w:pPr>
              <w:pStyle w:val="affd"/>
              <w:widowControl/>
              <w:numPr>
                <w:ilvl w:val="1"/>
                <w:numId w:val="13"/>
              </w:numPr>
              <w:autoSpaceDN w:val="0"/>
              <w:spacing w:after="120" w:line="240" w:lineRule="auto"/>
              <w:ind w:firstLineChars="0"/>
              <w:rPr>
                <w:rFonts w:eastAsiaTheme="minorEastAsia"/>
                <w:sz w:val="20"/>
                <w:szCs w:val="20"/>
                <w:lang w:val="en-US" w:eastAsia="zh-CN"/>
              </w:rPr>
            </w:pPr>
            <w:r w:rsidRPr="005B53CF">
              <w:rPr>
                <w:rFonts w:hint="eastAsia"/>
                <w:color w:val="000000" w:themeColor="text1"/>
                <w:sz w:val="20"/>
                <w:szCs w:val="20"/>
                <w:lang w:val="en-US" w:eastAsia="zh-CN"/>
              </w:rPr>
              <w:t>Further</w:t>
            </w:r>
            <w:r w:rsidRPr="00E3138E">
              <w:rPr>
                <w:rFonts w:hint="eastAsia"/>
                <w:color w:val="000000" w:themeColor="text1"/>
                <w:sz w:val="20"/>
                <w:szCs w:val="20"/>
                <w:lang w:eastAsia="zh-CN"/>
              </w:rPr>
              <w:t xml:space="preserve"> discussion</w:t>
            </w:r>
            <w:r w:rsidRPr="00E3138E">
              <w:rPr>
                <w:color w:val="000000" w:themeColor="text1"/>
                <w:sz w:val="20"/>
                <w:szCs w:val="20"/>
                <w:lang w:eastAsia="zh-CN"/>
              </w:rPr>
              <w:t>.</w:t>
            </w:r>
          </w:p>
          <w:p w14:paraId="4B41AD6A" w14:textId="77777777" w:rsidR="006B6207" w:rsidRPr="00B0383C" w:rsidRDefault="006B6207" w:rsidP="006B6207">
            <w:pPr>
              <w:pStyle w:val="affd"/>
              <w:widowControl/>
              <w:autoSpaceDN w:val="0"/>
              <w:spacing w:after="120" w:line="240" w:lineRule="auto"/>
              <w:ind w:left="1080" w:firstLineChars="0" w:firstLine="0"/>
              <w:rPr>
                <w:rFonts w:eastAsiaTheme="minorEastAsia"/>
                <w:sz w:val="20"/>
                <w:szCs w:val="20"/>
                <w:lang w:val="en-US" w:eastAsia="zh-CN"/>
              </w:rPr>
            </w:pPr>
          </w:p>
          <w:p w14:paraId="1763CEF9" w14:textId="77777777" w:rsidR="00B0383C" w:rsidRPr="00E3138E" w:rsidRDefault="00B0383C" w:rsidP="00B0383C">
            <w:pPr>
              <w:spacing w:after="120"/>
              <w:rPr>
                <w:b/>
                <w:color w:val="0070C0"/>
                <w:sz w:val="20"/>
                <w:szCs w:val="20"/>
                <w:u w:val="single"/>
              </w:rPr>
            </w:pPr>
            <w:r w:rsidRPr="00E3138E">
              <w:rPr>
                <w:b/>
                <w:color w:val="0070C0"/>
                <w:sz w:val="20"/>
                <w:szCs w:val="20"/>
                <w:u w:val="single"/>
                <w:lang w:eastAsia="ko-KR"/>
              </w:rPr>
              <w:t xml:space="preserve">Issue </w:t>
            </w:r>
            <w:r w:rsidRPr="00E3138E">
              <w:rPr>
                <w:rFonts w:hint="eastAsia"/>
                <w:b/>
                <w:color w:val="0070C0"/>
                <w:sz w:val="20"/>
                <w:szCs w:val="20"/>
                <w:u w:val="single"/>
              </w:rPr>
              <w:t>1</w:t>
            </w:r>
            <w:r w:rsidRPr="00E3138E">
              <w:rPr>
                <w:b/>
                <w:color w:val="0070C0"/>
                <w:sz w:val="20"/>
                <w:szCs w:val="20"/>
                <w:u w:val="single"/>
                <w:lang w:eastAsia="ko-KR"/>
              </w:rPr>
              <w:t>-1</w:t>
            </w:r>
            <w:r w:rsidRPr="00E3138E">
              <w:rPr>
                <w:rFonts w:hint="eastAsia"/>
                <w:b/>
                <w:color w:val="0070C0"/>
                <w:sz w:val="20"/>
                <w:szCs w:val="20"/>
                <w:u w:val="single"/>
              </w:rPr>
              <w:t>-4</w:t>
            </w:r>
            <w:r w:rsidRPr="00E3138E">
              <w:rPr>
                <w:b/>
                <w:color w:val="0070C0"/>
                <w:sz w:val="20"/>
                <w:szCs w:val="20"/>
                <w:u w:val="single"/>
                <w:lang w:eastAsia="ko-KR"/>
              </w:rPr>
              <w:t>:</w:t>
            </w:r>
            <w:r w:rsidRPr="00E3138E">
              <w:rPr>
                <w:rFonts w:hint="eastAsia"/>
                <w:b/>
                <w:color w:val="0070C0"/>
                <w:sz w:val="20"/>
                <w:szCs w:val="20"/>
                <w:u w:val="single"/>
              </w:rPr>
              <w:t xml:space="preserve"> OD-SSB accuracy</w:t>
            </w:r>
          </w:p>
          <w:p w14:paraId="6B07E026" w14:textId="77777777" w:rsidR="00B0383C" w:rsidRPr="00E3138E" w:rsidRDefault="00B0383C" w:rsidP="00B0383C">
            <w:pPr>
              <w:pStyle w:val="affd"/>
              <w:widowControl/>
              <w:numPr>
                <w:ilvl w:val="0"/>
                <w:numId w:val="13"/>
              </w:numPr>
              <w:autoSpaceDN w:val="0"/>
              <w:spacing w:after="120" w:line="240" w:lineRule="auto"/>
              <w:ind w:firstLineChars="0"/>
              <w:rPr>
                <w:color w:val="000000" w:themeColor="text1"/>
                <w:sz w:val="20"/>
                <w:szCs w:val="20"/>
                <w:lang w:eastAsia="zh-CN"/>
              </w:rPr>
            </w:pPr>
            <w:r w:rsidRPr="00E3138E">
              <w:rPr>
                <w:rFonts w:hint="eastAsia"/>
                <w:color w:val="000000" w:themeColor="text1"/>
                <w:sz w:val="20"/>
                <w:szCs w:val="20"/>
                <w:lang w:eastAsia="zh-CN"/>
              </w:rPr>
              <w:t>Proposals</w:t>
            </w:r>
          </w:p>
          <w:p w14:paraId="282F0CC4" w14:textId="77777777" w:rsidR="00B0383C" w:rsidRPr="00E3138E" w:rsidRDefault="00B0383C" w:rsidP="00B0383C">
            <w:pPr>
              <w:pStyle w:val="affd"/>
              <w:widowControl/>
              <w:numPr>
                <w:ilvl w:val="1"/>
                <w:numId w:val="13"/>
              </w:numPr>
              <w:autoSpaceDN w:val="0"/>
              <w:spacing w:after="120" w:line="240" w:lineRule="auto"/>
              <w:ind w:firstLineChars="0"/>
              <w:rPr>
                <w:color w:val="000000" w:themeColor="text1"/>
                <w:sz w:val="20"/>
                <w:szCs w:val="20"/>
                <w:lang w:eastAsia="zh-CN"/>
              </w:rPr>
            </w:pPr>
            <w:r w:rsidRPr="00E3138E">
              <w:rPr>
                <w:color w:val="000000" w:themeColor="text1"/>
                <w:sz w:val="20"/>
                <w:szCs w:val="20"/>
                <w:lang w:eastAsia="zh-CN"/>
              </w:rPr>
              <w:t xml:space="preserve">Option 1: CMCC, Ericsson, </w:t>
            </w:r>
            <w:r w:rsidRPr="00E3138E">
              <w:rPr>
                <w:rFonts w:hint="eastAsia"/>
                <w:color w:val="000000" w:themeColor="text1"/>
                <w:sz w:val="20"/>
                <w:szCs w:val="20"/>
                <w:lang w:eastAsia="zh-CN"/>
              </w:rPr>
              <w:t>Qualcomm, China Telecom, Apple</w:t>
            </w:r>
          </w:p>
          <w:p w14:paraId="30097187" w14:textId="77777777" w:rsidR="00B0383C" w:rsidRPr="00E3138E" w:rsidRDefault="00B0383C" w:rsidP="00B0383C">
            <w:pPr>
              <w:pStyle w:val="affd"/>
              <w:widowControl/>
              <w:numPr>
                <w:ilvl w:val="2"/>
                <w:numId w:val="13"/>
              </w:numPr>
              <w:autoSpaceDN w:val="0"/>
              <w:spacing w:after="120" w:line="240" w:lineRule="auto"/>
              <w:ind w:firstLineChars="0" w:firstLine="0"/>
              <w:rPr>
                <w:color w:val="000000" w:themeColor="text1"/>
                <w:sz w:val="20"/>
                <w:szCs w:val="20"/>
                <w:lang w:eastAsia="zh-CN"/>
              </w:rPr>
            </w:pPr>
            <w:r w:rsidRPr="00E3138E">
              <w:rPr>
                <w:sz w:val="20"/>
                <w:szCs w:val="20"/>
                <w:lang w:val="en-US" w:eastAsia="zh-CN"/>
              </w:rPr>
              <w:lastRenderedPageBreak/>
              <w:t>T</w:t>
            </w:r>
            <w:r w:rsidRPr="00E3138E">
              <w:rPr>
                <w:rFonts w:hint="eastAsia"/>
                <w:sz w:val="20"/>
                <w:szCs w:val="20"/>
                <w:lang w:val="en-US" w:eastAsia="zh-CN"/>
              </w:rPr>
              <w:t>he legacy measurement accuracy</w:t>
            </w:r>
            <w:r w:rsidRPr="00E3138E">
              <w:rPr>
                <w:sz w:val="20"/>
                <w:szCs w:val="20"/>
                <w:lang w:val="en-US" w:eastAsia="zh-CN"/>
              </w:rPr>
              <w:t xml:space="preserve"> is applied</w:t>
            </w:r>
            <w:r w:rsidRPr="00E3138E">
              <w:rPr>
                <w:rFonts w:hint="eastAsia"/>
                <w:sz w:val="20"/>
                <w:szCs w:val="20"/>
                <w:lang w:val="en-US" w:eastAsia="zh-CN"/>
              </w:rPr>
              <w:t xml:space="preserve"> for OD-SSB based measurement</w:t>
            </w:r>
            <w:r w:rsidRPr="00E3138E">
              <w:rPr>
                <w:sz w:val="20"/>
                <w:szCs w:val="20"/>
                <w:lang w:val="en-US" w:eastAsia="zh-CN"/>
              </w:rPr>
              <w:t>.</w:t>
            </w:r>
          </w:p>
          <w:p w14:paraId="755515F7" w14:textId="77777777" w:rsidR="00B0383C" w:rsidRPr="00E3138E" w:rsidRDefault="00B0383C" w:rsidP="00B0383C">
            <w:pPr>
              <w:pStyle w:val="affd"/>
              <w:widowControl/>
              <w:numPr>
                <w:ilvl w:val="0"/>
                <w:numId w:val="13"/>
              </w:numPr>
              <w:autoSpaceDN w:val="0"/>
              <w:spacing w:after="120" w:line="240" w:lineRule="auto"/>
              <w:ind w:firstLineChars="0"/>
              <w:rPr>
                <w:color w:val="000000" w:themeColor="text1"/>
                <w:sz w:val="20"/>
                <w:szCs w:val="20"/>
                <w:lang w:eastAsia="zh-CN"/>
              </w:rPr>
            </w:pPr>
            <w:r w:rsidRPr="00E3138E">
              <w:rPr>
                <w:color w:val="000000" w:themeColor="text1"/>
                <w:sz w:val="20"/>
                <w:szCs w:val="20"/>
                <w:lang w:eastAsia="zh-CN"/>
              </w:rPr>
              <w:t>Recommended WF</w:t>
            </w:r>
          </w:p>
          <w:p w14:paraId="5C38A156" w14:textId="77777777" w:rsidR="00B0383C" w:rsidRPr="00E3138E" w:rsidRDefault="00B0383C" w:rsidP="00B0383C">
            <w:pPr>
              <w:pStyle w:val="affd"/>
              <w:widowControl/>
              <w:numPr>
                <w:ilvl w:val="1"/>
                <w:numId w:val="13"/>
              </w:numPr>
              <w:autoSpaceDN w:val="0"/>
              <w:spacing w:after="120" w:line="240" w:lineRule="auto"/>
              <w:ind w:firstLineChars="0"/>
              <w:rPr>
                <w:color w:val="000000" w:themeColor="text1"/>
                <w:sz w:val="20"/>
                <w:szCs w:val="20"/>
                <w:lang w:eastAsia="zh-CN"/>
              </w:rPr>
            </w:pPr>
            <w:r w:rsidRPr="00E3138E">
              <w:rPr>
                <w:rFonts w:hint="eastAsia"/>
                <w:color w:val="000000" w:themeColor="text1"/>
                <w:sz w:val="20"/>
                <w:szCs w:val="20"/>
                <w:lang w:eastAsia="zh-CN"/>
              </w:rPr>
              <w:t>Moderator suggests the group to check whether the following proposal can be agreed</w:t>
            </w:r>
            <w:r w:rsidRPr="00E3138E">
              <w:rPr>
                <w:color w:val="000000" w:themeColor="text1"/>
                <w:sz w:val="20"/>
                <w:szCs w:val="20"/>
                <w:lang w:eastAsia="zh-CN"/>
              </w:rPr>
              <w:t>.</w:t>
            </w:r>
          </w:p>
          <w:p w14:paraId="356E27B5" w14:textId="03923CC8" w:rsidR="00B0383C" w:rsidRPr="00B0383C" w:rsidRDefault="00B0383C" w:rsidP="00B0383C">
            <w:pPr>
              <w:pStyle w:val="affd"/>
              <w:widowControl/>
              <w:numPr>
                <w:ilvl w:val="2"/>
                <w:numId w:val="13"/>
              </w:numPr>
              <w:autoSpaceDN w:val="0"/>
              <w:spacing w:after="120" w:line="240" w:lineRule="auto"/>
              <w:ind w:firstLineChars="0" w:firstLine="0"/>
              <w:rPr>
                <w:rFonts w:eastAsiaTheme="minorEastAsia"/>
                <w:sz w:val="20"/>
                <w:szCs w:val="20"/>
                <w:lang w:val="en-US" w:eastAsia="zh-CN"/>
              </w:rPr>
            </w:pPr>
            <w:r w:rsidRPr="00E3138E">
              <w:rPr>
                <w:sz w:val="20"/>
                <w:szCs w:val="20"/>
                <w:lang w:val="en-US" w:eastAsia="zh-CN"/>
              </w:rPr>
              <w:t>T</w:t>
            </w:r>
            <w:r w:rsidRPr="00E3138E">
              <w:rPr>
                <w:rFonts w:hint="eastAsia"/>
                <w:sz w:val="20"/>
                <w:szCs w:val="20"/>
                <w:lang w:val="en-US" w:eastAsia="zh-CN"/>
              </w:rPr>
              <w:t>he legacy measurement accuracy</w:t>
            </w:r>
            <w:r w:rsidRPr="00E3138E">
              <w:rPr>
                <w:sz w:val="20"/>
                <w:szCs w:val="20"/>
                <w:lang w:val="en-US" w:eastAsia="zh-CN"/>
              </w:rPr>
              <w:t xml:space="preserve"> is applied</w:t>
            </w:r>
            <w:r w:rsidRPr="00E3138E">
              <w:rPr>
                <w:rFonts w:hint="eastAsia"/>
                <w:sz w:val="20"/>
                <w:szCs w:val="20"/>
                <w:lang w:val="en-US" w:eastAsia="zh-CN"/>
              </w:rPr>
              <w:t xml:space="preserve"> for OD-SSB based measurement</w:t>
            </w:r>
            <w:r w:rsidRPr="00E3138E">
              <w:rPr>
                <w:rFonts w:eastAsiaTheme="minorEastAsia" w:hint="eastAsia"/>
                <w:sz w:val="20"/>
                <w:szCs w:val="20"/>
                <w:lang w:eastAsia="zh-CN"/>
              </w:rPr>
              <w:t>.</w:t>
            </w:r>
          </w:p>
        </w:tc>
      </w:tr>
    </w:tbl>
    <w:p w14:paraId="42D05BF7" w14:textId="6FA03E31" w:rsidR="00CE4F8D" w:rsidRDefault="00CE4F8D" w:rsidP="00CE4F8D">
      <w:pPr>
        <w:spacing w:after="120"/>
        <w:rPr>
          <w:rFonts w:eastAsiaTheme="minorEastAsia"/>
          <w:sz w:val="22"/>
          <w:szCs w:val="22"/>
          <w:highlight w:val="lightGray"/>
          <w:lang w:val="x-none"/>
        </w:rPr>
      </w:pPr>
    </w:p>
    <w:p w14:paraId="717EC32D" w14:textId="5FD58EEF" w:rsidR="00216A30" w:rsidRDefault="00120DA1" w:rsidP="00CE4F8D">
      <w:pPr>
        <w:spacing w:after="120"/>
        <w:rPr>
          <w:rFonts w:eastAsiaTheme="minorEastAsia"/>
          <w:sz w:val="22"/>
          <w:szCs w:val="22"/>
          <w:lang w:val="x-none"/>
        </w:rPr>
      </w:pPr>
      <w:r w:rsidRPr="00120DA1">
        <w:rPr>
          <w:rFonts w:eastAsiaTheme="minorEastAsia" w:hint="eastAsia"/>
          <w:sz w:val="22"/>
          <w:szCs w:val="22"/>
          <w:lang w:val="x-none"/>
        </w:rPr>
        <w:t>L1</w:t>
      </w:r>
      <w:r w:rsidRPr="00120DA1">
        <w:rPr>
          <w:rFonts w:eastAsiaTheme="minorEastAsia"/>
          <w:sz w:val="22"/>
          <w:szCs w:val="22"/>
          <w:lang w:val="x-none"/>
        </w:rPr>
        <w:t xml:space="preserve"> </w:t>
      </w:r>
      <w:r>
        <w:rPr>
          <w:rFonts w:eastAsiaTheme="minorEastAsia"/>
          <w:sz w:val="22"/>
          <w:szCs w:val="22"/>
          <w:lang w:val="x-none"/>
        </w:rPr>
        <w:t>measurement</w:t>
      </w:r>
      <w:r w:rsidR="00421C43">
        <w:rPr>
          <w:rFonts w:eastAsiaTheme="minorEastAsia"/>
          <w:sz w:val="22"/>
          <w:szCs w:val="22"/>
          <w:lang w:val="x-none"/>
        </w:rPr>
        <w:t>s</w:t>
      </w:r>
      <w:r>
        <w:rPr>
          <w:rFonts w:eastAsiaTheme="minorEastAsia"/>
          <w:sz w:val="22"/>
          <w:szCs w:val="22"/>
          <w:lang w:val="x-none"/>
        </w:rPr>
        <w:t xml:space="preserve"> on deactivated SCell </w:t>
      </w:r>
      <w:r w:rsidR="00421C43">
        <w:rPr>
          <w:rFonts w:eastAsiaTheme="minorEastAsia"/>
          <w:sz w:val="22"/>
          <w:szCs w:val="22"/>
          <w:lang w:val="x-none"/>
        </w:rPr>
        <w:t>are</w:t>
      </w:r>
      <w:r>
        <w:rPr>
          <w:rFonts w:eastAsiaTheme="minorEastAsia"/>
          <w:sz w:val="22"/>
          <w:szCs w:val="22"/>
          <w:lang w:val="x-none"/>
        </w:rPr>
        <w:t xml:space="preserve"> not supported </w:t>
      </w:r>
      <w:r w:rsidR="00421C43">
        <w:rPr>
          <w:rFonts w:eastAsiaTheme="minorEastAsia"/>
          <w:sz w:val="22"/>
          <w:szCs w:val="22"/>
          <w:lang w:val="x-none"/>
        </w:rPr>
        <w:t xml:space="preserve">in current specification, </w:t>
      </w:r>
      <w:r w:rsidR="00D44A1B">
        <w:rPr>
          <w:rFonts w:eastAsiaTheme="minorEastAsia"/>
          <w:sz w:val="22"/>
          <w:szCs w:val="22"/>
          <w:lang w:val="x-none"/>
        </w:rPr>
        <w:t>we prefer not to consider L1 measurements before SCell activation.</w:t>
      </w:r>
    </w:p>
    <w:p w14:paraId="1ED94DC7" w14:textId="17C393FC" w:rsidR="00D44A1B" w:rsidRPr="00AF2490" w:rsidRDefault="00D44A1B" w:rsidP="00CE4F8D">
      <w:pPr>
        <w:spacing w:after="120"/>
        <w:rPr>
          <w:rFonts w:eastAsiaTheme="minorEastAsia"/>
          <w:b/>
          <w:sz w:val="22"/>
          <w:szCs w:val="22"/>
          <w:lang w:val="x-none"/>
        </w:rPr>
      </w:pPr>
      <w:r w:rsidRPr="00AF2490">
        <w:rPr>
          <w:rFonts w:eastAsiaTheme="minorEastAsia"/>
          <w:b/>
          <w:sz w:val="22"/>
          <w:szCs w:val="22"/>
          <w:lang w:val="x-none"/>
        </w:rPr>
        <w:t xml:space="preserve">Proposal 1: </w:t>
      </w:r>
      <w:r w:rsidR="00AF2490" w:rsidRPr="00AF2490">
        <w:rPr>
          <w:rFonts w:eastAsiaTheme="minorEastAsia"/>
          <w:b/>
          <w:sz w:val="22"/>
          <w:szCs w:val="22"/>
          <w:lang w:val="x-none"/>
        </w:rPr>
        <w:t>L1 measurements are not supported for deactivated SCell.</w:t>
      </w:r>
    </w:p>
    <w:p w14:paraId="5FAE2AA6" w14:textId="3C3F3806" w:rsidR="008E06A2" w:rsidRPr="00A92324" w:rsidRDefault="00A65686" w:rsidP="00A92324">
      <w:pPr>
        <w:spacing w:after="120"/>
        <w:rPr>
          <w:rFonts w:eastAsiaTheme="minorEastAsia"/>
          <w:sz w:val="22"/>
          <w:szCs w:val="22"/>
          <w:lang w:val="x-none"/>
        </w:rPr>
      </w:pPr>
      <w:r>
        <w:rPr>
          <w:rFonts w:eastAsiaTheme="minorEastAsia" w:hint="eastAsia"/>
          <w:sz w:val="22"/>
          <w:szCs w:val="22"/>
          <w:lang w:val="x-none"/>
        </w:rPr>
        <w:t>A</w:t>
      </w:r>
      <w:r>
        <w:rPr>
          <w:rFonts w:eastAsiaTheme="minorEastAsia"/>
          <w:sz w:val="22"/>
          <w:szCs w:val="22"/>
          <w:lang w:val="x-none"/>
        </w:rPr>
        <w:t xml:space="preserve">fter SCell activation, </w:t>
      </w:r>
      <w:r w:rsidR="008E06A2">
        <w:rPr>
          <w:rFonts w:eastAsiaTheme="minorEastAsia"/>
          <w:sz w:val="22"/>
          <w:szCs w:val="22"/>
          <w:lang w:val="x-none"/>
        </w:rPr>
        <w:t>OD-SSB based L1 measurement is f</w:t>
      </w:r>
      <w:r w:rsidR="002E640F">
        <w:rPr>
          <w:rFonts w:eastAsiaTheme="minorEastAsia"/>
          <w:sz w:val="22"/>
          <w:szCs w:val="22"/>
          <w:lang w:val="x-none"/>
        </w:rPr>
        <w:t xml:space="preserve">easible in NES scenario, RAN4 to </w:t>
      </w:r>
      <w:r w:rsidR="00A92324" w:rsidRPr="00A92324">
        <w:rPr>
          <w:rFonts w:eastAsiaTheme="minorEastAsia"/>
          <w:sz w:val="22"/>
          <w:szCs w:val="22"/>
          <w:lang w:val="x-none"/>
        </w:rPr>
        <w:t>define OD-SSB based L1 measurement requirements</w:t>
      </w:r>
      <w:r w:rsidR="00A92324">
        <w:rPr>
          <w:rFonts w:eastAsiaTheme="minorEastAsia"/>
          <w:sz w:val="22"/>
          <w:szCs w:val="22"/>
          <w:lang w:val="x-none"/>
        </w:rPr>
        <w:t xml:space="preserve"> </w:t>
      </w:r>
      <w:r w:rsidR="000B3779">
        <w:rPr>
          <w:rFonts w:eastAsiaTheme="minorEastAsia"/>
          <w:sz w:val="22"/>
          <w:szCs w:val="22"/>
          <w:lang w:val="x-none"/>
        </w:rPr>
        <w:t>after SCell activation.</w:t>
      </w:r>
    </w:p>
    <w:p w14:paraId="4165F77B" w14:textId="3D064628" w:rsidR="00A65686" w:rsidRDefault="00010B16" w:rsidP="003410CD">
      <w:pPr>
        <w:spacing w:after="120"/>
        <w:rPr>
          <w:rFonts w:eastAsiaTheme="minorEastAsia"/>
          <w:b/>
          <w:sz w:val="22"/>
          <w:szCs w:val="22"/>
          <w:lang w:val="x-none"/>
        </w:rPr>
      </w:pPr>
      <w:r w:rsidRPr="00275388">
        <w:rPr>
          <w:rFonts w:eastAsiaTheme="minorEastAsia"/>
          <w:b/>
          <w:sz w:val="22"/>
          <w:szCs w:val="22"/>
          <w:lang w:val="x-none"/>
        </w:rPr>
        <w:t xml:space="preserve">Proposal 2: </w:t>
      </w:r>
      <w:r w:rsidR="005159F9" w:rsidRPr="00275388">
        <w:rPr>
          <w:rFonts w:eastAsiaTheme="minorEastAsia"/>
          <w:b/>
          <w:sz w:val="22"/>
          <w:szCs w:val="22"/>
          <w:lang w:val="x-none"/>
        </w:rPr>
        <w:t>RAN4 to define OD-SSB based L1 measurement requirements after SCell activation.</w:t>
      </w:r>
    </w:p>
    <w:p w14:paraId="1954DE44" w14:textId="584AB8F2" w:rsidR="006462C8" w:rsidRDefault="006462C8" w:rsidP="006462C8">
      <w:pPr>
        <w:spacing w:after="120"/>
        <w:rPr>
          <w:rFonts w:eastAsiaTheme="minorEastAsia"/>
          <w:sz w:val="22"/>
          <w:szCs w:val="22"/>
          <w:lang w:val="x-none"/>
        </w:rPr>
      </w:pPr>
      <w:r w:rsidRPr="00EE2227">
        <w:rPr>
          <w:rFonts w:eastAsiaTheme="minorEastAsia"/>
          <w:sz w:val="22"/>
          <w:szCs w:val="22"/>
          <w:lang w:val="x-none"/>
        </w:rPr>
        <w:t>For OD-SSB accuracy</w:t>
      </w:r>
      <w:r w:rsidR="004635D7">
        <w:rPr>
          <w:rFonts w:eastAsiaTheme="minorEastAsia"/>
          <w:sz w:val="22"/>
          <w:szCs w:val="22"/>
          <w:lang w:val="x-none"/>
        </w:rPr>
        <w:t xml:space="preserve">, we support </w:t>
      </w:r>
      <w:r>
        <w:rPr>
          <w:rFonts w:eastAsiaTheme="minorEastAsia" w:hint="eastAsia"/>
          <w:sz w:val="22"/>
          <w:szCs w:val="22"/>
          <w:lang w:val="x-none"/>
        </w:rPr>
        <w:t>t</w:t>
      </w:r>
      <w:r w:rsidRPr="006462C8">
        <w:rPr>
          <w:rFonts w:eastAsiaTheme="minorEastAsia"/>
          <w:sz w:val="22"/>
          <w:szCs w:val="22"/>
          <w:lang w:val="x-none"/>
        </w:rPr>
        <w:t>he legacy measurement accuracy is appli</w:t>
      </w:r>
      <w:r>
        <w:rPr>
          <w:rFonts w:eastAsiaTheme="minorEastAsia"/>
          <w:sz w:val="22"/>
          <w:szCs w:val="22"/>
          <w:lang w:val="x-none"/>
        </w:rPr>
        <w:t>ed for OD-SSB based measurement.</w:t>
      </w:r>
    </w:p>
    <w:p w14:paraId="67DF8335" w14:textId="760C6838" w:rsidR="006462C8" w:rsidRPr="00EE2227" w:rsidRDefault="006462C8" w:rsidP="006462C8">
      <w:pPr>
        <w:spacing w:after="120"/>
        <w:rPr>
          <w:rFonts w:eastAsiaTheme="minorEastAsia"/>
          <w:sz w:val="22"/>
          <w:szCs w:val="22"/>
          <w:lang w:val="x-none"/>
        </w:rPr>
      </w:pPr>
      <w:r>
        <w:rPr>
          <w:rFonts w:eastAsiaTheme="minorEastAsia"/>
          <w:b/>
          <w:sz w:val="22"/>
          <w:szCs w:val="22"/>
          <w:lang w:val="x-none"/>
        </w:rPr>
        <w:t xml:space="preserve">Proposal </w:t>
      </w:r>
      <w:r w:rsidR="00453200">
        <w:rPr>
          <w:rFonts w:eastAsiaTheme="minorEastAsia"/>
          <w:b/>
          <w:sz w:val="22"/>
          <w:szCs w:val="22"/>
          <w:lang w:val="x-none"/>
        </w:rPr>
        <w:t>3</w:t>
      </w:r>
      <w:r w:rsidRPr="008E34B5">
        <w:rPr>
          <w:rFonts w:eastAsiaTheme="minorEastAsia"/>
          <w:b/>
          <w:sz w:val="22"/>
          <w:szCs w:val="22"/>
          <w:lang w:val="x-none"/>
        </w:rPr>
        <w:t>:</w:t>
      </w:r>
      <w:r>
        <w:rPr>
          <w:rFonts w:eastAsiaTheme="minorEastAsia"/>
          <w:b/>
          <w:sz w:val="22"/>
          <w:szCs w:val="22"/>
          <w:lang w:val="x-none"/>
        </w:rPr>
        <w:t xml:space="preserve"> </w:t>
      </w:r>
      <w:r w:rsidR="00453200" w:rsidRPr="00453200">
        <w:rPr>
          <w:rFonts w:eastAsiaTheme="minorEastAsia"/>
          <w:b/>
          <w:sz w:val="22"/>
          <w:szCs w:val="22"/>
          <w:lang w:val="x-none"/>
        </w:rPr>
        <w:t>The legacy measurement accuracy is applied for OD-SSB based measurement.</w:t>
      </w:r>
    </w:p>
    <w:p w14:paraId="1BA67470" w14:textId="5BCDAE9F" w:rsidR="003410CD" w:rsidRDefault="003410CD" w:rsidP="00CE4F8D">
      <w:pPr>
        <w:spacing w:after="120"/>
        <w:rPr>
          <w:rFonts w:eastAsiaTheme="minorEastAsia"/>
          <w:b/>
          <w:sz w:val="22"/>
          <w:szCs w:val="22"/>
          <w:lang w:val="x-none"/>
        </w:rPr>
      </w:pPr>
    </w:p>
    <w:p w14:paraId="22660563" w14:textId="72CB213E" w:rsidR="00B606D5" w:rsidRDefault="006C67C7" w:rsidP="00B606D5">
      <w:pPr>
        <w:pStyle w:val="afff6"/>
      </w:pPr>
      <w:r w:rsidRPr="006C67C7">
        <w:t>OD-SSB based deactivated SCell L3 measurement (Case 1)</w:t>
      </w:r>
    </w:p>
    <w:p w14:paraId="326758B2" w14:textId="7ED66821" w:rsidR="003410CD" w:rsidRPr="006C03A9" w:rsidRDefault="003410CD" w:rsidP="003410C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r w:rsidR="00E80F88">
        <w:rPr>
          <w:rFonts w:eastAsiaTheme="minorEastAsia" w:cs="v4.2.0"/>
          <w:i/>
          <w:sz w:val="22"/>
          <w:szCs w:val="22"/>
        </w:rPr>
        <w:t xml:space="preserve"> and the summary</w:t>
      </w:r>
      <w:r w:rsidR="00E80F88" w:rsidRPr="006C03A9">
        <w:rPr>
          <w:rFonts w:eastAsiaTheme="minorEastAsia" w:cs="v4.2.0"/>
          <w:i/>
          <w:sz w:val="22"/>
          <w:szCs w:val="22"/>
        </w:rPr>
        <w:t xml:space="preserve"> [</w:t>
      </w:r>
      <w:r w:rsidR="00E80F88">
        <w:rPr>
          <w:rFonts w:eastAsiaTheme="minorEastAsia" w:cs="v4.2.0"/>
          <w:i/>
          <w:sz w:val="22"/>
          <w:szCs w:val="22"/>
        </w:rPr>
        <w:t>2</w:t>
      </w:r>
      <w:r w:rsidR="00E80F88" w:rsidRPr="006C03A9">
        <w:rPr>
          <w:rFonts w:eastAsiaTheme="minorEastAsia" w:cs="v4.2.0"/>
          <w:i/>
          <w:sz w:val="22"/>
          <w:szCs w:val="22"/>
        </w:rPr>
        <w:t>]</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410CD" w:rsidRPr="00E80F88" w14:paraId="5BD27FAD" w14:textId="77777777" w:rsidTr="00216A30">
        <w:trPr>
          <w:jc w:val="center"/>
        </w:trPr>
        <w:tc>
          <w:tcPr>
            <w:tcW w:w="9629" w:type="dxa"/>
          </w:tcPr>
          <w:p w14:paraId="237FF2A2" w14:textId="77777777" w:rsidR="00E80F88" w:rsidRPr="00E80F88" w:rsidRDefault="00E80F88" w:rsidP="00E80F88">
            <w:pPr>
              <w:spacing w:after="120"/>
              <w:rPr>
                <w:b/>
                <w:color w:val="0070C0"/>
                <w:sz w:val="20"/>
                <w:szCs w:val="20"/>
                <w:u w:val="single"/>
              </w:rPr>
            </w:pPr>
            <w:r w:rsidRPr="00E80F88">
              <w:rPr>
                <w:b/>
                <w:color w:val="0070C0"/>
                <w:sz w:val="20"/>
                <w:szCs w:val="20"/>
                <w:u w:val="single"/>
                <w:lang w:eastAsia="ko-KR"/>
              </w:rPr>
              <w:t xml:space="preserve">Issue </w:t>
            </w:r>
            <w:r w:rsidRPr="00E80F88">
              <w:rPr>
                <w:b/>
                <w:color w:val="0070C0"/>
                <w:sz w:val="20"/>
                <w:szCs w:val="20"/>
                <w:u w:val="single"/>
              </w:rPr>
              <w:t>1-2</w:t>
            </w:r>
            <w:r w:rsidRPr="00E80F88">
              <w:rPr>
                <w:b/>
                <w:color w:val="0070C0"/>
                <w:sz w:val="20"/>
                <w:szCs w:val="20"/>
                <w:u w:val="single"/>
                <w:lang w:eastAsia="ko-KR"/>
              </w:rPr>
              <w:t>-</w:t>
            </w:r>
            <w:r w:rsidRPr="00E80F88">
              <w:rPr>
                <w:b/>
                <w:color w:val="0070C0"/>
                <w:sz w:val="20"/>
                <w:szCs w:val="20"/>
                <w:u w:val="single"/>
              </w:rPr>
              <w:t>2</w:t>
            </w:r>
            <w:r w:rsidRPr="00E80F88">
              <w:rPr>
                <w:b/>
                <w:color w:val="0070C0"/>
                <w:sz w:val="20"/>
                <w:szCs w:val="20"/>
                <w:u w:val="single"/>
                <w:lang w:eastAsia="ko-KR"/>
              </w:rPr>
              <w:t>:</w:t>
            </w:r>
            <w:r w:rsidRPr="00E80F88">
              <w:rPr>
                <w:b/>
                <w:color w:val="0070C0"/>
                <w:sz w:val="20"/>
                <w:szCs w:val="20"/>
                <w:u w:val="single"/>
              </w:rPr>
              <w:t xml:space="preserve"> OD-SSB based deactivated SCell measurement – CSSF in fast mode measurement</w:t>
            </w:r>
          </w:p>
          <w:p w14:paraId="7E8BF69B" w14:textId="77777777" w:rsidR="00E80F88" w:rsidRPr="00E80F88" w:rsidRDefault="00E80F88" w:rsidP="00456281">
            <w:pPr>
              <w:pStyle w:val="affd"/>
              <w:widowControl/>
              <w:numPr>
                <w:ilvl w:val="0"/>
                <w:numId w:val="13"/>
              </w:numPr>
              <w:autoSpaceDN w:val="0"/>
              <w:spacing w:after="120" w:line="240" w:lineRule="auto"/>
              <w:ind w:firstLineChars="0"/>
              <w:rPr>
                <w:color w:val="000000" w:themeColor="text1"/>
                <w:sz w:val="20"/>
                <w:szCs w:val="20"/>
                <w:lang w:val="en-US" w:eastAsia="zh-CN"/>
              </w:rPr>
            </w:pPr>
            <w:r w:rsidRPr="00E80F88">
              <w:rPr>
                <w:color w:val="000000" w:themeColor="text1"/>
                <w:sz w:val="20"/>
                <w:szCs w:val="20"/>
                <w:lang w:val="en-US" w:eastAsia="zh-CN"/>
              </w:rPr>
              <w:t xml:space="preserve">Option 1: </w:t>
            </w:r>
            <w:r w:rsidRPr="00E80F88">
              <w:rPr>
                <w:iCs/>
                <w:sz w:val="20"/>
                <w:szCs w:val="20"/>
              </w:rPr>
              <w:t>The same CSSF as legacy</w:t>
            </w:r>
          </w:p>
          <w:p w14:paraId="5A809CA1" w14:textId="77777777" w:rsidR="00E80F88" w:rsidRPr="00E80F88" w:rsidRDefault="00E80F88" w:rsidP="00456281">
            <w:pPr>
              <w:pStyle w:val="affd"/>
              <w:widowControl/>
              <w:numPr>
                <w:ilvl w:val="0"/>
                <w:numId w:val="13"/>
              </w:numPr>
              <w:autoSpaceDN w:val="0"/>
              <w:spacing w:after="120" w:line="240" w:lineRule="auto"/>
              <w:ind w:firstLineChars="0"/>
              <w:rPr>
                <w:color w:val="000000" w:themeColor="text1"/>
                <w:sz w:val="20"/>
                <w:szCs w:val="20"/>
                <w:lang w:val="en-US" w:eastAsia="zh-CN"/>
              </w:rPr>
            </w:pPr>
            <w:r w:rsidRPr="00E80F88">
              <w:rPr>
                <w:color w:val="000000" w:themeColor="text1"/>
                <w:sz w:val="20"/>
                <w:szCs w:val="20"/>
                <w:lang w:val="en-US" w:eastAsia="zh-CN"/>
              </w:rPr>
              <w:t xml:space="preserve">Option 2: </w:t>
            </w:r>
          </w:p>
          <w:p w14:paraId="1305C44D" w14:textId="77777777" w:rsidR="00E80F88" w:rsidRPr="00E80F88" w:rsidRDefault="00E80F88" w:rsidP="00456281">
            <w:pPr>
              <w:pStyle w:val="affd"/>
              <w:widowControl/>
              <w:numPr>
                <w:ilvl w:val="1"/>
                <w:numId w:val="13"/>
              </w:numPr>
              <w:tabs>
                <w:tab w:val="left" w:pos="1260"/>
              </w:tabs>
              <w:autoSpaceDN w:val="0"/>
              <w:spacing w:after="120" w:line="240" w:lineRule="auto"/>
              <w:ind w:firstLineChars="0"/>
              <w:rPr>
                <w:iCs/>
                <w:sz w:val="20"/>
                <w:szCs w:val="20"/>
              </w:rPr>
            </w:pPr>
            <w:r w:rsidRPr="00E80F88">
              <w:rPr>
                <w:iCs/>
                <w:sz w:val="20"/>
                <w:szCs w:val="20"/>
              </w:rPr>
              <w:t>OD-SSB based L3 measurement is prioritized over legacy L3 measurement</w:t>
            </w:r>
            <w:r w:rsidRPr="00E80F88">
              <w:rPr>
                <w:rFonts w:eastAsiaTheme="minorEastAsia"/>
                <w:iCs/>
                <w:sz w:val="20"/>
                <w:szCs w:val="20"/>
                <w:lang w:eastAsia="zh-CN"/>
              </w:rPr>
              <w:t>, i</w:t>
            </w:r>
            <w:r w:rsidRPr="00E80F88">
              <w:rPr>
                <w:iCs/>
                <w:sz w:val="20"/>
                <w:szCs w:val="20"/>
              </w:rPr>
              <w:t>f cell identification is needed for OD-SSB-based L3 measurements</w:t>
            </w:r>
            <w:r w:rsidRPr="00E80F88">
              <w:rPr>
                <w:rFonts w:eastAsiaTheme="minorEastAsia"/>
                <w:iCs/>
                <w:sz w:val="20"/>
                <w:szCs w:val="20"/>
                <w:lang w:eastAsia="zh-CN"/>
              </w:rPr>
              <w:t>.</w:t>
            </w:r>
          </w:p>
          <w:p w14:paraId="5F488275" w14:textId="77777777" w:rsidR="00E80F88" w:rsidRPr="00E80F88" w:rsidRDefault="00E80F88" w:rsidP="00456281">
            <w:pPr>
              <w:pStyle w:val="affd"/>
              <w:widowControl/>
              <w:numPr>
                <w:ilvl w:val="2"/>
                <w:numId w:val="13"/>
              </w:numPr>
              <w:tabs>
                <w:tab w:val="left" w:pos="1260"/>
              </w:tabs>
              <w:autoSpaceDN w:val="0"/>
              <w:spacing w:after="120" w:line="240" w:lineRule="auto"/>
              <w:ind w:firstLineChars="0"/>
              <w:rPr>
                <w:iCs/>
                <w:sz w:val="20"/>
                <w:szCs w:val="20"/>
              </w:rPr>
            </w:pPr>
            <w:r w:rsidRPr="00E80F88">
              <w:rPr>
                <w:iCs/>
                <w:sz w:val="20"/>
                <w:szCs w:val="20"/>
              </w:rPr>
              <w:t>RRM requirements on PSCC and other SCCs are not applicable during the time-window</w:t>
            </w:r>
            <w:r w:rsidRPr="00E80F88">
              <w:rPr>
                <w:rFonts w:eastAsiaTheme="minorEastAsia"/>
                <w:iCs/>
                <w:sz w:val="20"/>
                <w:szCs w:val="20"/>
                <w:lang w:eastAsia="zh-CN"/>
              </w:rPr>
              <w:t>.</w:t>
            </w:r>
          </w:p>
          <w:p w14:paraId="7BC19D17" w14:textId="77777777" w:rsidR="00E80F88" w:rsidRPr="00E80F88" w:rsidRDefault="00E80F88" w:rsidP="00456281">
            <w:pPr>
              <w:pStyle w:val="affd"/>
              <w:widowControl/>
              <w:numPr>
                <w:ilvl w:val="1"/>
                <w:numId w:val="13"/>
              </w:numPr>
              <w:tabs>
                <w:tab w:val="left" w:pos="1260"/>
              </w:tabs>
              <w:autoSpaceDN w:val="0"/>
              <w:spacing w:after="120" w:line="240" w:lineRule="auto"/>
              <w:ind w:firstLineChars="0"/>
              <w:rPr>
                <w:iCs/>
                <w:sz w:val="20"/>
                <w:szCs w:val="20"/>
              </w:rPr>
            </w:pPr>
            <w:r w:rsidRPr="00E80F88">
              <w:rPr>
                <w:iCs/>
                <w:sz w:val="20"/>
                <w:szCs w:val="20"/>
              </w:rPr>
              <w:t>Legacy L3 measurement on other SCC are not impacted, if OD-SSB based cell identification is not needed.</w:t>
            </w:r>
          </w:p>
          <w:p w14:paraId="4DB46C59" w14:textId="77777777" w:rsidR="00E80F88" w:rsidRPr="00E80F88" w:rsidRDefault="00E80F88" w:rsidP="00E80F88">
            <w:pPr>
              <w:tabs>
                <w:tab w:val="left" w:pos="1260"/>
              </w:tabs>
              <w:spacing w:after="120"/>
              <w:rPr>
                <w:iCs/>
                <w:sz w:val="20"/>
                <w:szCs w:val="20"/>
              </w:rPr>
            </w:pPr>
            <w:r w:rsidRPr="00E80F88">
              <w:rPr>
                <w:rFonts w:eastAsiaTheme="minorEastAsia"/>
                <w:iCs/>
                <w:sz w:val="20"/>
                <w:szCs w:val="20"/>
              </w:rPr>
              <w:t>Other option is not precluded.</w:t>
            </w:r>
          </w:p>
          <w:p w14:paraId="6DAD1132" w14:textId="77777777" w:rsidR="00E80F88" w:rsidRPr="00E80F88" w:rsidRDefault="00E80F88"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E80F88">
              <w:rPr>
                <w:color w:val="000000" w:themeColor="text1"/>
                <w:sz w:val="20"/>
                <w:szCs w:val="20"/>
                <w:lang w:eastAsia="zh-CN"/>
              </w:rPr>
              <w:t>Background</w:t>
            </w:r>
          </w:p>
          <w:p w14:paraId="23798E12" w14:textId="77777777" w:rsidR="00E80F88" w:rsidRPr="00E80F88" w:rsidRDefault="00E80F88" w:rsidP="00456281">
            <w:pPr>
              <w:pStyle w:val="affd"/>
              <w:widowControl/>
              <w:numPr>
                <w:ilvl w:val="1"/>
                <w:numId w:val="13"/>
              </w:numPr>
              <w:autoSpaceDN w:val="0"/>
              <w:spacing w:after="120" w:line="240" w:lineRule="auto"/>
              <w:ind w:firstLineChars="0"/>
              <w:rPr>
                <w:color w:val="000000" w:themeColor="text1"/>
                <w:sz w:val="20"/>
                <w:szCs w:val="20"/>
                <w:lang w:eastAsia="zh-CN"/>
              </w:rPr>
            </w:pPr>
            <w:r w:rsidRPr="00E80F88">
              <w:rPr>
                <w:color w:val="000000" w:themeColor="text1"/>
                <w:sz w:val="20"/>
                <w:szCs w:val="20"/>
                <w:lang w:eastAsia="zh-CN"/>
              </w:rPr>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E80F88" w:rsidRPr="00E80F88" w14:paraId="325A8528" w14:textId="77777777" w:rsidTr="00216A30">
              <w:tc>
                <w:tcPr>
                  <w:tcW w:w="3261" w:type="dxa"/>
                  <w:tcBorders>
                    <w:top w:val="single" w:sz="4" w:space="0" w:color="auto"/>
                    <w:left w:val="single" w:sz="4" w:space="0" w:color="auto"/>
                    <w:bottom w:val="single" w:sz="4" w:space="0" w:color="auto"/>
                    <w:right w:val="single" w:sz="4" w:space="0" w:color="auto"/>
                  </w:tcBorders>
                </w:tcPr>
                <w:p w14:paraId="094C1964" w14:textId="77777777" w:rsidR="00E80F88" w:rsidRPr="00E80F88" w:rsidRDefault="00E80F88" w:rsidP="00E80F88">
                  <w:pPr>
                    <w:pStyle w:val="TAH"/>
                    <w:rPr>
                      <w:rFonts w:ascii="Times New Roman" w:hAnsi="Times New Roman"/>
                      <w:sz w:val="20"/>
                      <w:szCs w:val="20"/>
                    </w:rPr>
                  </w:pPr>
                  <w:r w:rsidRPr="00E80F88">
                    <w:rPr>
                      <w:rFonts w:ascii="Times New Roman" w:hAnsi="Times New Roman"/>
                      <w:sz w:val="20"/>
                      <w:szCs w:val="20"/>
                    </w:rPr>
                    <w:t>DRX cycle</w:t>
                  </w:r>
                </w:p>
              </w:tc>
              <w:tc>
                <w:tcPr>
                  <w:tcW w:w="4851" w:type="dxa"/>
                  <w:tcBorders>
                    <w:top w:val="single" w:sz="4" w:space="0" w:color="auto"/>
                    <w:left w:val="single" w:sz="4" w:space="0" w:color="auto"/>
                    <w:bottom w:val="single" w:sz="4" w:space="0" w:color="auto"/>
                    <w:right w:val="single" w:sz="4" w:space="0" w:color="auto"/>
                  </w:tcBorders>
                </w:tcPr>
                <w:p w14:paraId="4776C46E" w14:textId="77777777" w:rsidR="00E80F88" w:rsidRPr="00E80F88" w:rsidRDefault="00E80F88" w:rsidP="00E80F88">
                  <w:pPr>
                    <w:pStyle w:val="TAH"/>
                    <w:rPr>
                      <w:rFonts w:ascii="Times New Roman" w:hAnsi="Times New Roman"/>
                      <w:sz w:val="20"/>
                      <w:szCs w:val="20"/>
                    </w:rPr>
                  </w:pPr>
                  <w:r w:rsidRPr="00E80F88">
                    <w:rPr>
                      <w:rFonts w:ascii="Times New Roman" w:hAnsi="Times New Roman"/>
                      <w:sz w:val="20"/>
                      <w:szCs w:val="20"/>
                    </w:rPr>
                    <w:t>T</w:t>
                  </w:r>
                  <w:r w:rsidRPr="00E80F88">
                    <w:rPr>
                      <w:rFonts w:ascii="Times New Roman" w:hAnsi="Times New Roman"/>
                      <w:sz w:val="20"/>
                      <w:szCs w:val="20"/>
                      <w:vertAlign w:val="subscript"/>
                    </w:rPr>
                    <w:t xml:space="preserve"> SSB_measurement_period_intra</w:t>
                  </w:r>
                  <w:r w:rsidRPr="00E80F88">
                    <w:rPr>
                      <w:rFonts w:ascii="Times New Roman" w:hAnsi="Times New Roman"/>
                      <w:sz w:val="20"/>
                      <w:szCs w:val="20"/>
                    </w:rPr>
                    <w:t xml:space="preserve">  </w:t>
                  </w:r>
                </w:p>
              </w:tc>
            </w:tr>
            <w:tr w:rsidR="00E80F88" w:rsidRPr="00E80F88" w14:paraId="7115A808" w14:textId="77777777" w:rsidTr="00216A30">
              <w:tc>
                <w:tcPr>
                  <w:tcW w:w="3261" w:type="dxa"/>
                  <w:tcBorders>
                    <w:top w:val="single" w:sz="4" w:space="0" w:color="auto"/>
                    <w:left w:val="single" w:sz="4" w:space="0" w:color="auto"/>
                    <w:bottom w:val="single" w:sz="4" w:space="0" w:color="auto"/>
                    <w:right w:val="single" w:sz="4" w:space="0" w:color="auto"/>
                  </w:tcBorders>
                </w:tcPr>
                <w:p w14:paraId="55B31729" w14:textId="77777777" w:rsidR="00E80F88" w:rsidRPr="00E80F88" w:rsidRDefault="00E80F88" w:rsidP="00E80F88">
                  <w:pPr>
                    <w:pStyle w:val="TAC"/>
                    <w:rPr>
                      <w:rFonts w:ascii="Times New Roman" w:hAnsi="Times New Roman"/>
                      <w:sz w:val="20"/>
                      <w:szCs w:val="20"/>
                    </w:rPr>
                  </w:pPr>
                  <w:r w:rsidRPr="00E80F88">
                    <w:rPr>
                      <w:rFonts w:ascii="Times New Roman" w:hAnsi="Times New Roman"/>
                      <w:sz w:val="20"/>
                      <w:szCs w:val="20"/>
                    </w:rPr>
                    <w:t>No DRX</w:t>
                  </w:r>
                </w:p>
              </w:tc>
              <w:tc>
                <w:tcPr>
                  <w:tcW w:w="4851" w:type="dxa"/>
                  <w:tcBorders>
                    <w:top w:val="single" w:sz="4" w:space="0" w:color="auto"/>
                    <w:left w:val="single" w:sz="4" w:space="0" w:color="auto"/>
                    <w:bottom w:val="single" w:sz="4" w:space="0" w:color="auto"/>
                    <w:right w:val="single" w:sz="4" w:space="0" w:color="auto"/>
                  </w:tcBorders>
                </w:tcPr>
                <w:p w14:paraId="528C729C" w14:textId="77777777" w:rsidR="00E80F88" w:rsidRPr="00E80F88" w:rsidRDefault="00E80F88" w:rsidP="00E80F88">
                  <w:pPr>
                    <w:pStyle w:val="TAC"/>
                    <w:rPr>
                      <w:rFonts w:ascii="Times New Roman" w:hAnsi="Times New Roman"/>
                      <w:sz w:val="20"/>
                      <w:szCs w:val="20"/>
                    </w:rPr>
                  </w:pPr>
                  <w:r w:rsidRPr="00E80F88">
                    <w:rPr>
                      <w:rFonts w:ascii="Times New Roman" w:hAnsi="Times New Roman"/>
                      <w:sz w:val="20"/>
                      <w:szCs w:val="20"/>
                    </w:rPr>
                    <w:t>Ceil(5 x K</w:t>
                  </w:r>
                  <w:r w:rsidRPr="00E80F88">
                    <w:rPr>
                      <w:rFonts w:ascii="Times New Roman" w:hAnsi="Times New Roman"/>
                      <w:sz w:val="20"/>
                      <w:szCs w:val="20"/>
                      <w:vertAlign w:val="subscript"/>
                    </w:rPr>
                    <w:t>p</w:t>
                  </w:r>
                  <w:r w:rsidRPr="00E80F88">
                    <w:rPr>
                      <w:rFonts w:ascii="Times New Roman" w:hAnsi="Times New Roman"/>
                      <w:sz w:val="20"/>
                      <w:szCs w:val="20"/>
                    </w:rPr>
                    <w:t xml:space="preserve">) x measCycleSCell x </w:t>
                  </w:r>
                  <w:r w:rsidRPr="00E80F88">
                    <w:rPr>
                      <w:rFonts w:ascii="Times New Roman" w:hAnsi="Times New Roman"/>
                      <w:sz w:val="20"/>
                      <w:szCs w:val="20"/>
                      <w:highlight w:val="yellow"/>
                    </w:rPr>
                    <w:t>CSSF</w:t>
                  </w:r>
                  <w:r w:rsidRPr="00E80F88">
                    <w:rPr>
                      <w:rFonts w:ascii="Times New Roman" w:hAnsi="Times New Roman"/>
                      <w:sz w:val="20"/>
                      <w:szCs w:val="20"/>
                      <w:highlight w:val="yellow"/>
                      <w:vertAlign w:val="subscript"/>
                    </w:rPr>
                    <w:t>intra</w:t>
                  </w:r>
                </w:p>
              </w:tc>
            </w:tr>
            <w:tr w:rsidR="00E80F88" w:rsidRPr="00E80F88" w14:paraId="4B1E638F" w14:textId="77777777" w:rsidTr="00216A30">
              <w:tc>
                <w:tcPr>
                  <w:tcW w:w="3261" w:type="dxa"/>
                  <w:tcBorders>
                    <w:top w:val="single" w:sz="4" w:space="0" w:color="auto"/>
                    <w:left w:val="single" w:sz="4" w:space="0" w:color="auto"/>
                    <w:bottom w:val="single" w:sz="4" w:space="0" w:color="auto"/>
                    <w:right w:val="single" w:sz="4" w:space="0" w:color="auto"/>
                  </w:tcBorders>
                </w:tcPr>
                <w:p w14:paraId="66DC212E" w14:textId="77777777" w:rsidR="00E80F88" w:rsidRPr="00E80F88" w:rsidRDefault="00E80F88" w:rsidP="00E80F88">
                  <w:pPr>
                    <w:pStyle w:val="TAC"/>
                    <w:rPr>
                      <w:rFonts w:ascii="Times New Roman" w:hAnsi="Times New Roman"/>
                      <w:sz w:val="20"/>
                      <w:szCs w:val="20"/>
                    </w:rPr>
                  </w:pPr>
                  <w:r w:rsidRPr="00E80F88">
                    <w:rPr>
                      <w:rFonts w:ascii="Times New Roman" w:hAnsi="Times New Roman"/>
                      <w:sz w:val="20"/>
                      <w:szCs w:val="20"/>
                    </w:rPr>
                    <w:t>DRX cycle≤ 320ms</w:t>
                  </w:r>
                </w:p>
              </w:tc>
              <w:tc>
                <w:tcPr>
                  <w:tcW w:w="4851" w:type="dxa"/>
                  <w:tcBorders>
                    <w:top w:val="single" w:sz="4" w:space="0" w:color="auto"/>
                    <w:left w:val="single" w:sz="4" w:space="0" w:color="auto"/>
                    <w:bottom w:val="single" w:sz="4" w:space="0" w:color="auto"/>
                    <w:right w:val="single" w:sz="4" w:space="0" w:color="auto"/>
                  </w:tcBorders>
                </w:tcPr>
                <w:p w14:paraId="25F1DFAB" w14:textId="77777777" w:rsidR="00E80F88" w:rsidRPr="00E80F88" w:rsidRDefault="00E80F88" w:rsidP="00E80F88">
                  <w:pPr>
                    <w:pStyle w:val="TAC"/>
                    <w:rPr>
                      <w:rFonts w:ascii="Times New Roman" w:hAnsi="Times New Roman"/>
                      <w:b/>
                      <w:sz w:val="20"/>
                      <w:szCs w:val="20"/>
                    </w:rPr>
                  </w:pPr>
                  <w:r w:rsidRPr="00E80F88">
                    <w:rPr>
                      <w:rFonts w:ascii="Times New Roman" w:hAnsi="Times New Roman"/>
                      <w:sz w:val="20"/>
                      <w:szCs w:val="20"/>
                    </w:rPr>
                    <w:t>Ceil(5 x K</w:t>
                  </w:r>
                  <w:r w:rsidRPr="00E80F88">
                    <w:rPr>
                      <w:rFonts w:ascii="Times New Roman" w:hAnsi="Times New Roman"/>
                      <w:sz w:val="20"/>
                      <w:szCs w:val="20"/>
                      <w:vertAlign w:val="subscript"/>
                    </w:rPr>
                    <w:t>p</w:t>
                  </w:r>
                  <w:r w:rsidRPr="00E80F88">
                    <w:rPr>
                      <w:rFonts w:ascii="Times New Roman" w:hAnsi="Times New Roman"/>
                      <w:sz w:val="20"/>
                      <w:szCs w:val="20"/>
                    </w:rPr>
                    <w:t xml:space="preserve">) x max(measCycleSCell, 1.5xDRX cycle) x </w:t>
                  </w:r>
                  <w:r w:rsidRPr="00E80F88">
                    <w:rPr>
                      <w:rFonts w:ascii="Times New Roman" w:hAnsi="Times New Roman"/>
                      <w:sz w:val="20"/>
                      <w:szCs w:val="20"/>
                      <w:highlight w:val="yellow"/>
                    </w:rPr>
                    <w:t>CSSF</w:t>
                  </w:r>
                  <w:r w:rsidRPr="00E80F88">
                    <w:rPr>
                      <w:rFonts w:ascii="Times New Roman" w:hAnsi="Times New Roman"/>
                      <w:sz w:val="20"/>
                      <w:szCs w:val="20"/>
                      <w:highlight w:val="yellow"/>
                      <w:vertAlign w:val="subscript"/>
                    </w:rPr>
                    <w:t>intra</w:t>
                  </w:r>
                </w:p>
              </w:tc>
            </w:tr>
            <w:tr w:rsidR="00E80F88" w:rsidRPr="00E80F88" w14:paraId="4819A7AB" w14:textId="77777777" w:rsidTr="00216A30">
              <w:tc>
                <w:tcPr>
                  <w:tcW w:w="3261" w:type="dxa"/>
                  <w:tcBorders>
                    <w:top w:val="single" w:sz="4" w:space="0" w:color="auto"/>
                    <w:left w:val="single" w:sz="4" w:space="0" w:color="auto"/>
                    <w:bottom w:val="single" w:sz="4" w:space="0" w:color="auto"/>
                    <w:right w:val="single" w:sz="4" w:space="0" w:color="auto"/>
                  </w:tcBorders>
                </w:tcPr>
                <w:p w14:paraId="67DE46E1" w14:textId="77777777" w:rsidR="00E80F88" w:rsidRPr="00E80F88" w:rsidRDefault="00E80F88" w:rsidP="00E80F88">
                  <w:pPr>
                    <w:pStyle w:val="TAC"/>
                    <w:rPr>
                      <w:rFonts w:ascii="Times New Roman" w:hAnsi="Times New Roman"/>
                      <w:sz w:val="20"/>
                      <w:szCs w:val="20"/>
                    </w:rPr>
                  </w:pPr>
                  <w:r w:rsidRPr="00E80F88">
                    <w:rPr>
                      <w:rFonts w:ascii="Times New Roman" w:hAnsi="Times New Roman"/>
                      <w:sz w:val="20"/>
                      <w:szCs w:val="20"/>
                    </w:rPr>
                    <w:t>DRX cycle&gt; 320ms</w:t>
                  </w:r>
                </w:p>
              </w:tc>
              <w:tc>
                <w:tcPr>
                  <w:tcW w:w="4851" w:type="dxa"/>
                  <w:tcBorders>
                    <w:top w:val="single" w:sz="4" w:space="0" w:color="auto"/>
                    <w:left w:val="single" w:sz="4" w:space="0" w:color="auto"/>
                    <w:bottom w:val="single" w:sz="4" w:space="0" w:color="auto"/>
                    <w:right w:val="single" w:sz="4" w:space="0" w:color="auto"/>
                  </w:tcBorders>
                </w:tcPr>
                <w:p w14:paraId="55520F16" w14:textId="77777777" w:rsidR="00E80F88" w:rsidRPr="00E80F88" w:rsidRDefault="00E80F88" w:rsidP="00E80F88">
                  <w:pPr>
                    <w:pStyle w:val="TAC"/>
                    <w:rPr>
                      <w:rFonts w:ascii="Times New Roman" w:hAnsi="Times New Roman"/>
                      <w:sz w:val="20"/>
                      <w:szCs w:val="20"/>
                    </w:rPr>
                  </w:pPr>
                  <w:r w:rsidRPr="00E80F88">
                    <w:rPr>
                      <w:rFonts w:ascii="Times New Roman" w:hAnsi="Times New Roman"/>
                      <w:sz w:val="20"/>
                      <w:szCs w:val="20"/>
                    </w:rPr>
                    <w:t>Ceil(5 x K</w:t>
                  </w:r>
                  <w:r w:rsidRPr="00E80F88">
                    <w:rPr>
                      <w:rFonts w:ascii="Times New Roman" w:hAnsi="Times New Roman"/>
                      <w:sz w:val="20"/>
                      <w:szCs w:val="20"/>
                      <w:vertAlign w:val="subscript"/>
                    </w:rPr>
                    <w:t>p</w:t>
                  </w:r>
                  <w:r w:rsidRPr="00E80F88">
                    <w:rPr>
                      <w:rFonts w:ascii="Times New Roman" w:hAnsi="Times New Roman"/>
                      <w:sz w:val="20"/>
                      <w:szCs w:val="20"/>
                    </w:rPr>
                    <w:t xml:space="preserve">) x max(measCycleSCell, DRX cycle) x </w:t>
                  </w:r>
                  <w:r w:rsidRPr="00E80F88">
                    <w:rPr>
                      <w:rFonts w:ascii="Times New Roman" w:hAnsi="Times New Roman"/>
                      <w:sz w:val="20"/>
                      <w:szCs w:val="20"/>
                      <w:highlight w:val="yellow"/>
                    </w:rPr>
                    <w:t>CSSF</w:t>
                  </w:r>
                  <w:r w:rsidRPr="00E80F88">
                    <w:rPr>
                      <w:rFonts w:ascii="Times New Roman" w:hAnsi="Times New Roman"/>
                      <w:sz w:val="20"/>
                      <w:szCs w:val="20"/>
                      <w:highlight w:val="yellow"/>
                      <w:vertAlign w:val="subscript"/>
                    </w:rPr>
                    <w:t>intra</w:t>
                  </w:r>
                </w:p>
              </w:tc>
            </w:tr>
          </w:tbl>
          <w:p w14:paraId="1B421B72" w14:textId="77777777" w:rsidR="00E80F88" w:rsidRPr="00E80F88" w:rsidRDefault="00E80F88" w:rsidP="00E80F88">
            <w:pPr>
              <w:spacing w:after="120"/>
              <w:rPr>
                <w:color w:val="000000" w:themeColor="text1"/>
                <w:sz w:val="20"/>
                <w:szCs w:val="20"/>
              </w:rPr>
            </w:pPr>
          </w:p>
          <w:p w14:paraId="5223B376" w14:textId="77777777" w:rsidR="00E80F88" w:rsidRPr="00E80F88" w:rsidRDefault="00E80F88"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E80F88">
              <w:rPr>
                <w:color w:val="000000" w:themeColor="text1"/>
                <w:sz w:val="20"/>
                <w:szCs w:val="20"/>
                <w:lang w:eastAsia="zh-CN"/>
              </w:rPr>
              <w:t>Proposals</w:t>
            </w:r>
          </w:p>
          <w:p w14:paraId="3EA8A7E9" w14:textId="77777777" w:rsidR="00E80F88" w:rsidRPr="00E80F88" w:rsidRDefault="00E80F88" w:rsidP="00456281">
            <w:pPr>
              <w:pStyle w:val="affd"/>
              <w:widowControl/>
              <w:numPr>
                <w:ilvl w:val="1"/>
                <w:numId w:val="13"/>
              </w:numPr>
              <w:autoSpaceDN w:val="0"/>
              <w:spacing w:after="120" w:line="240" w:lineRule="auto"/>
              <w:ind w:firstLineChars="0"/>
              <w:rPr>
                <w:color w:val="000000" w:themeColor="text1"/>
                <w:sz w:val="20"/>
                <w:szCs w:val="20"/>
                <w:lang w:val="en-US" w:eastAsia="zh-CN"/>
              </w:rPr>
            </w:pPr>
            <w:r w:rsidRPr="00E80F88">
              <w:rPr>
                <w:color w:val="000000" w:themeColor="text1"/>
                <w:sz w:val="20"/>
                <w:szCs w:val="20"/>
                <w:lang w:val="en-US" w:eastAsia="zh-CN"/>
              </w:rPr>
              <w:t xml:space="preserve">Option 1: CMCC, </w:t>
            </w:r>
            <w:r w:rsidRPr="00E80F88">
              <w:rPr>
                <w:rFonts w:eastAsiaTheme="minorEastAsia"/>
                <w:iCs/>
                <w:sz w:val="20"/>
                <w:szCs w:val="20"/>
                <w:lang w:eastAsia="zh-CN"/>
              </w:rPr>
              <w:t>Mediatek, Ericsson, Apple</w:t>
            </w:r>
          </w:p>
          <w:p w14:paraId="673E5AA7" w14:textId="77777777" w:rsidR="00E80F88" w:rsidRPr="00E80F88" w:rsidRDefault="00E80F88" w:rsidP="00456281">
            <w:pPr>
              <w:pStyle w:val="affd"/>
              <w:widowControl/>
              <w:numPr>
                <w:ilvl w:val="2"/>
                <w:numId w:val="13"/>
              </w:numPr>
              <w:tabs>
                <w:tab w:val="left" w:pos="1260"/>
              </w:tabs>
              <w:autoSpaceDN w:val="0"/>
              <w:spacing w:after="120" w:line="240" w:lineRule="auto"/>
              <w:ind w:firstLineChars="0"/>
              <w:rPr>
                <w:iCs/>
                <w:sz w:val="20"/>
                <w:szCs w:val="20"/>
              </w:rPr>
            </w:pPr>
            <w:r w:rsidRPr="00E80F88">
              <w:rPr>
                <w:iCs/>
                <w:sz w:val="20"/>
                <w:szCs w:val="20"/>
              </w:rPr>
              <w:t>The same CSSF as legacy.</w:t>
            </w:r>
          </w:p>
          <w:p w14:paraId="5E289DAB" w14:textId="77777777" w:rsidR="00E80F88" w:rsidRPr="00E80F88" w:rsidRDefault="00E80F88" w:rsidP="00456281">
            <w:pPr>
              <w:pStyle w:val="affd"/>
              <w:widowControl/>
              <w:numPr>
                <w:ilvl w:val="1"/>
                <w:numId w:val="13"/>
              </w:numPr>
              <w:tabs>
                <w:tab w:val="left" w:pos="1260"/>
              </w:tabs>
              <w:autoSpaceDN w:val="0"/>
              <w:spacing w:after="120" w:line="240" w:lineRule="auto"/>
              <w:ind w:firstLineChars="0"/>
              <w:rPr>
                <w:iCs/>
                <w:sz w:val="20"/>
                <w:szCs w:val="20"/>
              </w:rPr>
            </w:pPr>
            <w:r w:rsidRPr="00E80F88">
              <w:rPr>
                <w:rFonts w:eastAsiaTheme="minorEastAsia"/>
                <w:iCs/>
                <w:sz w:val="20"/>
                <w:szCs w:val="20"/>
                <w:lang w:eastAsia="zh-CN"/>
              </w:rPr>
              <w:t>Option 2: vivo</w:t>
            </w:r>
          </w:p>
          <w:p w14:paraId="5735A3A1" w14:textId="77777777" w:rsidR="00E80F88" w:rsidRPr="00E80F88" w:rsidRDefault="00E80F88" w:rsidP="00456281">
            <w:pPr>
              <w:pStyle w:val="affd"/>
              <w:widowControl/>
              <w:numPr>
                <w:ilvl w:val="2"/>
                <w:numId w:val="13"/>
              </w:numPr>
              <w:tabs>
                <w:tab w:val="left" w:pos="1260"/>
              </w:tabs>
              <w:autoSpaceDN w:val="0"/>
              <w:spacing w:after="120" w:line="240" w:lineRule="auto"/>
              <w:ind w:firstLineChars="0"/>
              <w:rPr>
                <w:iCs/>
                <w:sz w:val="20"/>
                <w:szCs w:val="20"/>
              </w:rPr>
            </w:pPr>
            <w:r w:rsidRPr="00E80F88">
              <w:rPr>
                <w:iCs/>
                <w:sz w:val="20"/>
                <w:szCs w:val="20"/>
              </w:rPr>
              <w:t>OD-SSB based L3 measurement is prioritized over legacy L3 measurement</w:t>
            </w:r>
            <w:r w:rsidRPr="00E80F88">
              <w:rPr>
                <w:rFonts w:eastAsiaTheme="minorEastAsia"/>
                <w:iCs/>
                <w:sz w:val="20"/>
                <w:szCs w:val="20"/>
                <w:lang w:eastAsia="zh-CN"/>
              </w:rPr>
              <w:t>, i</w:t>
            </w:r>
            <w:r w:rsidRPr="00E80F88">
              <w:rPr>
                <w:iCs/>
                <w:sz w:val="20"/>
                <w:szCs w:val="20"/>
              </w:rPr>
              <w:t>f cell identification is needed for OD-SSB-based L3 measurements</w:t>
            </w:r>
            <w:r w:rsidRPr="00E80F88">
              <w:rPr>
                <w:rFonts w:eastAsiaTheme="minorEastAsia"/>
                <w:iCs/>
                <w:sz w:val="20"/>
                <w:szCs w:val="20"/>
                <w:lang w:eastAsia="zh-CN"/>
              </w:rPr>
              <w:t>.</w:t>
            </w:r>
          </w:p>
          <w:p w14:paraId="3FD330A7" w14:textId="77777777" w:rsidR="00E80F88" w:rsidRPr="00E80F88" w:rsidRDefault="00E80F88" w:rsidP="00456281">
            <w:pPr>
              <w:pStyle w:val="affd"/>
              <w:widowControl/>
              <w:numPr>
                <w:ilvl w:val="3"/>
                <w:numId w:val="13"/>
              </w:numPr>
              <w:tabs>
                <w:tab w:val="left" w:pos="1260"/>
              </w:tabs>
              <w:autoSpaceDN w:val="0"/>
              <w:spacing w:after="120" w:line="240" w:lineRule="auto"/>
              <w:ind w:firstLineChars="0"/>
              <w:rPr>
                <w:iCs/>
                <w:sz w:val="20"/>
                <w:szCs w:val="20"/>
              </w:rPr>
            </w:pPr>
            <w:r w:rsidRPr="00E80F88">
              <w:rPr>
                <w:iCs/>
                <w:sz w:val="20"/>
                <w:szCs w:val="20"/>
              </w:rPr>
              <w:t>RRM requirements on PSCC and other SCCs are not applicable during the time-window</w:t>
            </w:r>
            <w:r w:rsidRPr="00E80F88">
              <w:rPr>
                <w:rFonts w:eastAsiaTheme="minorEastAsia"/>
                <w:iCs/>
                <w:sz w:val="20"/>
                <w:szCs w:val="20"/>
                <w:lang w:eastAsia="zh-CN"/>
              </w:rPr>
              <w:t>.</w:t>
            </w:r>
          </w:p>
          <w:p w14:paraId="23FE565A" w14:textId="77777777" w:rsidR="00E80F88" w:rsidRPr="00E80F88" w:rsidRDefault="00E80F88" w:rsidP="00456281">
            <w:pPr>
              <w:pStyle w:val="affd"/>
              <w:widowControl/>
              <w:numPr>
                <w:ilvl w:val="2"/>
                <w:numId w:val="13"/>
              </w:numPr>
              <w:tabs>
                <w:tab w:val="left" w:pos="1260"/>
              </w:tabs>
              <w:autoSpaceDN w:val="0"/>
              <w:spacing w:after="120" w:line="240" w:lineRule="auto"/>
              <w:ind w:firstLineChars="0"/>
              <w:rPr>
                <w:iCs/>
                <w:sz w:val="20"/>
                <w:szCs w:val="20"/>
              </w:rPr>
            </w:pPr>
            <w:r w:rsidRPr="00E80F88">
              <w:rPr>
                <w:iCs/>
                <w:sz w:val="20"/>
                <w:szCs w:val="20"/>
              </w:rPr>
              <w:lastRenderedPageBreak/>
              <w:t>Legacy L3 measurement on other SCC are not impacted, if OD-SSB based cell identification is not needed.</w:t>
            </w:r>
          </w:p>
          <w:p w14:paraId="6F4392CF" w14:textId="77777777" w:rsidR="00E80F88" w:rsidRPr="00E80F88" w:rsidRDefault="00E80F88"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E80F88">
              <w:rPr>
                <w:color w:val="000000" w:themeColor="text1"/>
                <w:sz w:val="20"/>
                <w:szCs w:val="20"/>
                <w:lang w:eastAsia="zh-CN"/>
              </w:rPr>
              <w:t>Recommended WF</w:t>
            </w:r>
          </w:p>
          <w:p w14:paraId="41C2736A" w14:textId="723BE163" w:rsidR="003410CD" w:rsidRPr="00E80F88" w:rsidRDefault="00E80F88" w:rsidP="00456281">
            <w:pPr>
              <w:pStyle w:val="affd"/>
              <w:widowControl/>
              <w:numPr>
                <w:ilvl w:val="1"/>
                <w:numId w:val="13"/>
              </w:numPr>
              <w:autoSpaceDN w:val="0"/>
              <w:spacing w:after="120" w:line="240" w:lineRule="auto"/>
              <w:ind w:firstLineChars="0"/>
              <w:rPr>
                <w:color w:val="000000" w:themeColor="text1"/>
                <w:sz w:val="20"/>
                <w:szCs w:val="20"/>
                <w:lang w:eastAsia="zh-CN"/>
              </w:rPr>
            </w:pPr>
            <w:r w:rsidRPr="00E80F88">
              <w:rPr>
                <w:color w:val="000000" w:themeColor="text1"/>
                <w:sz w:val="20"/>
                <w:szCs w:val="20"/>
                <w:lang w:eastAsia="zh-CN"/>
              </w:rPr>
              <w:t>Further discussion</w:t>
            </w:r>
          </w:p>
        </w:tc>
      </w:tr>
    </w:tbl>
    <w:p w14:paraId="3578E558" w14:textId="77777777" w:rsidR="003410CD" w:rsidRDefault="003410CD" w:rsidP="003410CD">
      <w:pPr>
        <w:spacing w:after="120"/>
        <w:rPr>
          <w:rFonts w:eastAsiaTheme="minorEastAsia"/>
          <w:sz w:val="22"/>
          <w:szCs w:val="22"/>
          <w:highlight w:val="lightGray"/>
          <w:lang w:val="x-none"/>
        </w:rPr>
      </w:pPr>
    </w:p>
    <w:p w14:paraId="35B24D9C" w14:textId="50D16779" w:rsidR="005D4587" w:rsidRDefault="008D09D8" w:rsidP="003410CD">
      <w:pPr>
        <w:spacing w:after="120"/>
        <w:rPr>
          <w:rFonts w:eastAsiaTheme="minorEastAsia"/>
          <w:sz w:val="22"/>
          <w:szCs w:val="22"/>
          <w:lang w:val="x-none"/>
        </w:rPr>
      </w:pPr>
      <w:r>
        <w:rPr>
          <w:rFonts w:eastAsiaTheme="minorEastAsia" w:hint="eastAsia"/>
          <w:sz w:val="22"/>
          <w:szCs w:val="22"/>
          <w:lang w:val="x-none"/>
        </w:rPr>
        <w:t>I</w:t>
      </w:r>
      <w:r>
        <w:rPr>
          <w:rFonts w:eastAsiaTheme="minorEastAsia"/>
          <w:sz w:val="22"/>
          <w:szCs w:val="22"/>
          <w:lang w:val="x-none"/>
        </w:rPr>
        <w:t>n order to avoid significant impact and complex behavior on UE measurement, i</w:t>
      </w:r>
      <w:r w:rsidR="00BC041B">
        <w:rPr>
          <w:rFonts w:eastAsiaTheme="minorEastAsia"/>
          <w:sz w:val="22"/>
          <w:szCs w:val="22"/>
          <w:lang w:val="x-none"/>
        </w:rPr>
        <w:t xml:space="preserve">t’s preferred to </w:t>
      </w:r>
      <w:r w:rsidR="00D17636">
        <w:rPr>
          <w:rFonts w:eastAsiaTheme="minorEastAsia"/>
          <w:sz w:val="22"/>
          <w:szCs w:val="22"/>
          <w:lang w:val="x-none"/>
        </w:rPr>
        <w:t>follow</w:t>
      </w:r>
      <w:r w:rsidR="00FE1D9A">
        <w:rPr>
          <w:rFonts w:eastAsiaTheme="minorEastAsia"/>
          <w:sz w:val="22"/>
          <w:szCs w:val="22"/>
          <w:lang w:val="x-none"/>
        </w:rPr>
        <w:t xml:space="preserve"> </w:t>
      </w:r>
      <w:r w:rsidR="00E31A87">
        <w:rPr>
          <w:rFonts w:eastAsiaTheme="minorEastAsia"/>
          <w:sz w:val="22"/>
          <w:szCs w:val="22"/>
          <w:lang w:val="x-none"/>
        </w:rPr>
        <w:t xml:space="preserve">the </w:t>
      </w:r>
      <w:r w:rsidR="00FE1D9A">
        <w:rPr>
          <w:rFonts w:eastAsiaTheme="minorEastAsia"/>
          <w:sz w:val="22"/>
          <w:szCs w:val="22"/>
          <w:lang w:val="x-none"/>
        </w:rPr>
        <w:t>same CSSF as legacy</w:t>
      </w:r>
      <w:r w:rsidR="002F5DB9">
        <w:rPr>
          <w:rFonts w:eastAsiaTheme="minorEastAsia"/>
          <w:sz w:val="22"/>
          <w:szCs w:val="22"/>
          <w:lang w:val="x-none"/>
        </w:rPr>
        <w:t>.</w:t>
      </w:r>
    </w:p>
    <w:p w14:paraId="64A6FA67" w14:textId="16D15A5D" w:rsidR="003410CD" w:rsidRDefault="00042FAC" w:rsidP="003410CD">
      <w:pPr>
        <w:spacing w:after="120"/>
        <w:rPr>
          <w:rFonts w:eastAsiaTheme="minorEastAsia"/>
          <w:b/>
          <w:sz w:val="22"/>
          <w:szCs w:val="22"/>
          <w:lang w:val="x-none"/>
        </w:rPr>
      </w:pPr>
      <w:r>
        <w:rPr>
          <w:rFonts w:eastAsiaTheme="minorEastAsia"/>
          <w:b/>
          <w:sz w:val="22"/>
          <w:szCs w:val="22"/>
          <w:lang w:val="x-none"/>
        </w:rPr>
        <w:t>Proposal 4</w:t>
      </w:r>
      <w:r w:rsidR="003410CD" w:rsidRPr="001605FE">
        <w:rPr>
          <w:rFonts w:eastAsiaTheme="minorEastAsia"/>
          <w:b/>
          <w:sz w:val="22"/>
          <w:szCs w:val="22"/>
          <w:lang w:val="x-none"/>
        </w:rPr>
        <w:t xml:space="preserve">: </w:t>
      </w:r>
      <w:r w:rsidR="008804EB">
        <w:rPr>
          <w:rFonts w:eastAsiaTheme="minorEastAsia"/>
          <w:b/>
          <w:sz w:val="22"/>
          <w:szCs w:val="22"/>
          <w:lang w:val="x-none"/>
        </w:rPr>
        <w:t xml:space="preserve">Prefer to </w:t>
      </w:r>
      <w:r w:rsidR="00DF34E4" w:rsidRPr="00DF34E4">
        <w:rPr>
          <w:rFonts w:eastAsiaTheme="minorEastAsia"/>
          <w:b/>
          <w:sz w:val="22"/>
          <w:szCs w:val="22"/>
          <w:lang w:val="x-none"/>
        </w:rPr>
        <w:t xml:space="preserve">follow </w:t>
      </w:r>
      <w:r w:rsidR="00E31A87">
        <w:rPr>
          <w:rFonts w:eastAsiaTheme="minorEastAsia"/>
          <w:b/>
          <w:sz w:val="22"/>
          <w:szCs w:val="22"/>
          <w:lang w:val="x-none"/>
        </w:rPr>
        <w:t xml:space="preserve">the </w:t>
      </w:r>
      <w:r w:rsidR="00DF34E4" w:rsidRPr="00DF34E4">
        <w:rPr>
          <w:rFonts w:eastAsiaTheme="minorEastAsia"/>
          <w:b/>
          <w:sz w:val="22"/>
          <w:szCs w:val="22"/>
          <w:lang w:val="x-none"/>
        </w:rPr>
        <w:t>same CSSF as legacy</w:t>
      </w:r>
      <w:r w:rsidR="00DF34E4">
        <w:rPr>
          <w:rFonts w:eastAsiaTheme="minorEastAsia"/>
          <w:b/>
          <w:sz w:val="22"/>
          <w:szCs w:val="22"/>
          <w:lang w:val="x-none"/>
        </w:rPr>
        <w:t>.</w:t>
      </w:r>
    </w:p>
    <w:p w14:paraId="0C20AB89" w14:textId="5C615F30" w:rsidR="003410CD" w:rsidRDefault="003410CD" w:rsidP="003410CD">
      <w:pPr>
        <w:spacing w:after="120"/>
        <w:rPr>
          <w:rFonts w:eastAsiaTheme="minorEastAsia"/>
          <w:b/>
          <w:sz w:val="22"/>
          <w:szCs w:val="22"/>
          <w:lang w:val="x-none"/>
        </w:rPr>
      </w:pPr>
    </w:p>
    <w:p w14:paraId="622EE436" w14:textId="77777777" w:rsidR="003410CD" w:rsidRPr="006C03A9" w:rsidRDefault="003410CD" w:rsidP="003410C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410CD" w:rsidRPr="00616733" w14:paraId="61F20527" w14:textId="77777777" w:rsidTr="00216A30">
        <w:trPr>
          <w:jc w:val="center"/>
        </w:trPr>
        <w:tc>
          <w:tcPr>
            <w:tcW w:w="9629" w:type="dxa"/>
          </w:tcPr>
          <w:p w14:paraId="0F4BFEF5" w14:textId="6B8FFE39" w:rsidR="00616733" w:rsidRDefault="00616733" w:rsidP="00616733">
            <w:pPr>
              <w:spacing w:after="120"/>
              <w:rPr>
                <w:b/>
                <w:color w:val="0070C0"/>
                <w:sz w:val="20"/>
                <w:szCs w:val="20"/>
                <w:u w:val="single"/>
              </w:rPr>
            </w:pPr>
            <w:r w:rsidRPr="00616733">
              <w:rPr>
                <w:b/>
                <w:color w:val="0070C0"/>
                <w:sz w:val="20"/>
                <w:szCs w:val="20"/>
                <w:u w:val="single"/>
                <w:lang w:eastAsia="ko-KR"/>
              </w:rPr>
              <w:t xml:space="preserve">Issue </w:t>
            </w:r>
            <w:r w:rsidRPr="00616733">
              <w:rPr>
                <w:rFonts w:hint="eastAsia"/>
                <w:b/>
                <w:color w:val="0070C0"/>
                <w:sz w:val="20"/>
                <w:szCs w:val="20"/>
                <w:u w:val="single"/>
              </w:rPr>
              <w:t>1-2</w:t>
            </w:r>
            <w:r w:rsidRPr="00616733">
              <w:rPr>
                <w:b/>
                <w:color w:val="0070C0"/>
                <w:sz w:val="20"/>
                <w:szCs w:val="20"/>
                <w:u w:val="single"/>
                <w:lang w:eastAsia="ko-KR"/>
              </w:rPr>
              <w:t>-</w:t>
            </w:r>
            <w:r w:rsidRPr="00616733">
              <w:rPr>
                <w:rFonts w:hint="eastAsia"/>
                <w:b/>
                <w:color w:val="0070C0"/>
                <w:sz w:val="20"/>
                <w:szCs w:val="20"/>
                <w:u w:val="single"/>
              </w:rPr>
              <w:t>3</w:t>
            </w:r>
            <w:r w:rsidRPr="00616733">
              <w:rPr>
                <w:b/>
                <w:color w:val="0070C0"/>
                <w:sz w:val="20"/>
                <w:szCs w:val="20"/>
                <w:u w:val="single"/>
                <w:lang w:eastAsia="ko-KR"/>
              </w:rPr>
              <w:t>:</w:t>
            </w:r>
            <w:r w:rsidRPr="00616733">
              <w:rPr>
                <w:rFonts w:hint="eastAsia"/>
                <w:b/>
                <w:color w:val="0070C0"/>
                <w:sz w:val="20"/>
                <w:szCs w:val="20"/>
                <w:u w:val="single"/>
              </w:rPr>
              <w:t xml:space="preserve"> OD-SSB based deactivated SCell measurement</w:t>
            </w:r>
            <w:r w:rsidRPr="00616733">
              <w:rPr>
                <w:b/>
                <w:color w:val="0070C0"/>
                <w:sz w:val="20"/>
                <w:szCs w:val="20"/>
                <w:u w:val="single"/>
              </w:rPr>
              <w:t xml:space="preserve"> – </w:t>
            </w:r>
            <w:r w:rsidRPr="00616733">
              <w:rPr>
                <w:rFonts w:hint="eastAsia"/>
                <w:b/>
                <w:color w:val="0070C0"/>
                <w:sz w:val="20"/>
                <w:szCs w:val="20"/>
                <w:u w:val="single"/>
              </w:rPr>
              <w:t>Procedure</w:t>
            </w:r>
          </w:p>
          <w:p w14:paraId="0E18C60C" w14:textId="67727F37" w:rsidR="001C0768" w:rsidRPr="00616733" w:rsidRDefault="001C0768" w:rsidP="001C0768">
            <w:pPr>
              <w:spacing w:after="120"/>
              <w:jc w:val="center"/>
              <w:rPr>
                <w:b/>
                <w:color w:val="0070C0"/>
                <w:sz w:val="20"/>
                <w:szCs w:val="20"/>
                <w:u w:val="single"/>
              </w:rPr>
            </w:pPr>
            <w:r>
              <w:rPr>
                <w:noProof/>
                <w:color w:val="000000" w:themeColor="text1"/>
              </w:rPr>
              <w:drawing>
                <wp:inline distT="0" distB="0" distL="0" distR="0" wp14:anchorId="2E875E69" wp14:editId="1A3DBE89">
                  <wp:extent cx="5080000" cy="1811020"/>
                  <wp:effectExtent l="0" t="0" r="0" b="0"/>
                  <wp:docPr id="462628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62319"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105804A7" w14:textId="77777777" w:rsidR="00616733" w:rsidRPr="00616733" w:rsidRDefault="00616733" w:rsidP="00616733">
            <w:pPr>
              <w:spacing w:after="120"/>
              <w:rPr>
                <w:color w:val="000000" w:themeColor="text1"/>
                <w:sz w:val="20"/>
                <w:szCs w:val="20"/>
              </w:rPr>
            </w:pPr>
            <w:r w:rsidRPr="00616733">
              <w:rPr>
                <w:rFonts w:hint="eastAsia"/>
                <w:color w:val="000000" w:themeColor="text1"/>
                <w:sz w:val="20"/>
                <w:szCs w:val="20"/>
              </w:rPr>
              <w:t xml:space="preserve">Sub-issue 1 </w:t>
            </w:r>
            <w:r w:rsidRPr="00616733">
              <w:rPr>
                <w:color w:val="000000" w:themeColor="text1"/>
                <w:sz w:val="20"/>
                <w:szCs w:val="20"/>
              </w:rPr>
              <w:t>–</w:t>
            </w:r>
            <w:r w:rsidRPr="00616733">
              <w:rPr>
                <w:rFonts w:hint="eastAsia"/>
                <w:color w:val="000000" w:themeColor="text1"/>
                <w:sz w:val="20"/>
                <w:szCs w:val="20"/>
              </w:rPr>
              <w:t xml:space="preserve"> How to perform measurement after time window within one time OD-SSB activation/deactivation?</w:t>
            </w:r>
          </w:p>
          <w:p w14:paraId="1BB73C02" w14:textId="77777777" w:rsidR="00616733" w:rsidRPr="00616733" w:rsidRDefault="00616733" w:rsidP="00616733">
            <w:pPr>
              <w:spacing w:after="120"/>
              <w:rPr>
                <w:color w:val="000000" w:themeColor="text1"/>
                <w:sz w:val="20"/>
                <w:szCs w:val="20"/>
              </w:rPr>
            </w:pPr>
            <w:r w:rsidRPr="00616733">
              <w:rPr>
                <w:rFonts w:hint="eastAsia"/>
                <w:color w:val="000000" w:themeColor="text1"/>
                <w:sz w:val="20"/>
                <w:szCs w:val="20"/>
                <w:highlight w:val="green"/>
              </w:rPr>
              <w:t>Agreement:</w:t>
            </w:r>
          </w:p>
          <w:p w14:paraId="5F85DB30" w14:textId="77777777" w:rsidR="00616733" w:rsidRPr="00616733" w:rsidRDefault="00616733" w:rsidP="00456281">
            <w:pPr>
              <w:pStyle w:val="affd"/>
              <w:widowControl/>
              <w:numPr>
                <w:ilvl w:val="0"/>
                <w:numId w:val="13"/>
              </w:numPr>
              <w:overflowPunct w:val="0"/>
              <w:autoSpaceDE w:val="0"/>
              <w:autoSpaceDN w:val="0"/>
              <w:adjustRightInd w:val="0"/>
              <w:spacing w:after="120" w:line="240" w:lineRule="auto"/>
              <w:ind w:firstLineChars="0"/>
              <w:textAlignment w:val="baseline"/>
              <w:rPr>
                <w:sz w:val="20"/>
                <w:szCs w:val="20"/>
                <w:lang w:val="en-US" w:eastAsia="zh-CN"/>
              </w:rPr>
            </w:pPr>
            <w:r w:rsidRPr="00616733">
              <w:rPr>
                <w:rFonts w:hint="eastAsia"/>
                <w:sz w:val="20"/>
                <w:szCs w:val="20"/>
                <w:lang w:val="en-US" w:eastAsia="zh-CN"/>
              </w:rPr>
              <w:t xml:space="preserve">After the fast time window, the UE shall meet the </w:t>
            </w:r>
            <w:r w:rsidRPr="00616733">
              <w:rPr>
                <w:rFonts w:hint="eastAsia"/>
                <w:color w:val="FF0000"/>
                <w:sz w:val="20"/>
                <w:szCs w:val="20"/>
                <w:lang w:val="en-US" w:eastAsia="zh-CN"/>
              </w:rPr>
              <w:t xml:space="preserve">legacy </w:t>
            </w:r>
            <w:r w:rsidRPr="00616733">
              <w:rPr>
                <w:rFonts w:hint="eastAsia"/>
                <w:sz w:val="20"/>
                <w:szCs w:val="20"/>
                <w:lang w:val="en-US" w:eastAsia="zh-CN"/>
              </w:rPr>
              <w:t>deactivated SCell measurement requirement as long as</w:t>
            </w:r>
            <w:r w:rsidRPr="00616733">
              <w:rPr>
                <w:sz w:val="20"/>
                <w:szCs w:val="20"/>
                <w:lang w:val="en-US"/>
              </w:rPr>
              <w:t xml:space="preserve"> OD-SSB </w:t>
            </w:r>
            <w:r w:rsidRPr="00616733">
              <w:rPr>
                <w:rFonts w:eastAsiaTheme="minorEastAsia" w:hint="eastAsia"/>
                <w:sz w:val="20"/>
                <w:szCs w:val="20"/>
                <w:lang w:val="en-US" w:eastAsia="zh-CN"/>
              </w:rPr>
              <w:t>is activated</w:t>
            </w:r>
            <w:r w:rsidRPr="00616733">
              <w:rPr>
                <w:rFonts w:eastAsiaTheme="minorEastAsia" w:hint="eastAsia"/>
                <w:strike/>
                <w:sz w:val="20"/>
                <w:szCs w:val="20"/>
                <w:lang w:val="en-US" w:eastAsia="zh-CN"/>
              </w:rPr>
              <w:t>/transmitted</w:t>
            </w:r>
            <w:r w:rsidRPr="00616733">
              <w:rPr>
                <w:rFonts w:eastAsiaTheme="minorEastAsia" w:hint="eastAsia"/>
                <w:sz w:val="20"/>
                <w:szCs w:val="20"/>
                <w:lang w:val="en-US" w:eastAsia="zh-CN"/>
              </w:rPr>
              <w:t xml:space="preserve"> from UE</w:t>
            </w:r>
            <w:r w:rsidRPr="00616733">
              <w:rPr>
                <w:rFonts w:eastAsiaTheme="minorEastAsia"/>
                <w:sz w:val="20"/>
                <w:szCs w:val="20"/>
                <w:lang w:val="en-US" w:eastAsia="zh-CN"/>
              </w:rPr>
              <w:t>’</w:t>
            </w:r>
            <w:r w:rsidRPr="00616733">
              <w:rPr>
                <w:rFonts w:eastAsiaTheme="minorEastAsia" w:hint="eastAsia"/>
                <w:sz w:val="20"/>
                <w:szCs w:val="20"/>
                <w:lang w:val="en-US" w:eastAsia="zh-CN"/>
              </w:rPr>
              <w:t>s perspective</w:t>
            </w:r>
            <w:r w:rsidRPr="00616733">
              <w:rPr>
                <w:sz w:val="20"/>
                <w:szCs w:val="20"/>
                <w:lang w:val="en-US" w:eastAsia="zh-CN"/>
              </w:rPr>
              <w:t>.</w:t>
            </w:r>
          </w:p>
          <w:p w14:paraId="2D369EB3" w14:textId="77777777" w:rsidR="00616733" w:rsidRPr="00616733" w:rsidRDefault="00616733" w:rsidP="00456281">
            <w:pPr>
              <w:pStyle w:val="affd"/>
              <w:widowControl/>
              <w:numPr>
                <w:ilvl w:val="0"/>
                <w:numId w:val="13"/>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616733">
              <w:rPr>
                <w:rFonts w:eastAsiaTheme="minorEastAsia" w:hint="eastAsia"/>
                <w:sz w:val="20"/>
                <w:szCs w:val="20"/>
                <w:lang w:val="en-US" w:eastAsia="zh-CN"/>
              </w:rPr>
              <w:t>The agreement can be revisited based on further RAN1 agreement about OD-SSB deactivation mechanism</w:t>
            </w:r>
          </w:p>
          <w:p w14:paraId="2372FFD6" w14:textId="77777777" w:rsidR="00616733" w:rsidRPr="00616733" w:rsidRDefault="00616733" w:rsidP="00616733">
            <w:pPr>
              <w:rPr>
                <w:sz w:val="20"/>
                <w:szCs w:val="20"/>
              </w:rPr>
            </w:pPr>
          </w:p>
          <w:p w14:paraId="0DCD812C" w14:textId="77777777" w:rsidR="00616733" w:rsidRPr="00616733" w:rsidRDefault="00616733" w:rsidP="00616733">
            <w:pPr>
              <w:spacing w:after="120"/>
              <w:rPr>
                <w:color w:val="000000" w:themeColor="text1"/>
                <w:sz w:val="20"/>
                <w:szCs w:val="20"/>
              </w:rPr>
            </w:pPr>
            <w:r w:rsidRPr="00616733">
              <w:rPr>
                <w:rFonts w:hint="eastAsia"/>
                <w:color w:val="000000" w:themeColor="text1"/>
                <w:sz w:val="20"/>
                <w:szCs w:val="20"/>
              </w:rPr>
              <w:t>Sub-issue 2: What</w:t>
            </w:r>
            <w:r w:rsidRPr="00616733">
              <w:rPr>
                <w:color w:val="000000" w:themeColor="text1"/>
                <w:sz w:val="20"/>
                <w:szCs w:val="20"/>
              </w:rPr>
              <w:t>’</w:t>
            </w:r>
            <w:r w:rsidRPr="00616733">
              <w:rPr>
                <w:rFonts w:hint="eastAsia"/>
                <w:color w:val="000000" w:themeColor="text1"/>
                <w:sz w:val="20"/>
                <w:szCs w:val="20"/>
              </w:rPr>
              <w:t>s</w:t>
            </w:r>
            <w:r w:rsidRPr="00616733">
              <w:rPr>
                <w:color w:val="000000" w:themeColor="text1"/>
                <w:sz w:val="20"/>
                <w:szCs w:val="20"/>
              </w:rPr>
              <w:t xml:space="preserve"> </w:t>
            </w:r>
            <w:r w:rsidRPr="00616733">
              <w:rPr>
                <w:rFonts w:hint="eastAsia"/>
                <w:color w:val="000000" w:themeColor="text1"/>
                <w:sz w:val="20"/>
                <w:szCs w:val="20"/>
              </w:rPr>
              <w:t xml:space="preserve">the </w:t>
            </w:r>
            <w:r w:rsidRPr="00616733">
              <w:rPr>
                <w:color w:val="000000" w:themeColor="text1"/>
                <w:sz w:val="20"/>
                <w:szCs w:val="20"/>
              </w:rPr>
              <w:t>expected minimum interval</w:t>
            </w:r>
            <w:r w:rsidRPr="00616733">
              <w:rPr>
                <w:rFonts w:hint="eastAsia"/>
                <w:color w:val="000000" w:themeColor="text1"/>
                <w:sz w:val="20"/>
                <w:szCs w:val="20"/>
              </w:rPr>
              <w:t xml:space="preserve">(T2, stage 4) between multiple times OD-SSB activation/deactivation(reconfiguration)? </w:t>
            </w:r>
          </w:p>
          <w:p w14:paraId="1FE132F4" w14:textId="77777777" w:rsidR="00616733" w:rsidRPr="00616733" w:rsidRDefault="00616733" w:rsidP="00616733">
            <w:pPr>
              <w:spacing w:after="120"/>
              <w:rPr>
                <w:color w:val="000000" w:themeColor="text1"/>
                <w:sz w:val="20"/>
                <w:szCs w:val="20"/>
              </w:rPr>
            </w:pPr>
          </w:p>
          <w:p w14:paraId="1D6C7670" w14:textId="77777777" w:rsidR="00616733" w:rsidRPr="00616733" w:rsidRDefault="00616733" w:rsidP="00616733">
            <w:pPr>
              <w:spacing w:after="120"/>
              <w:jc w:val="both"/>
              <w:rPr>
                <w:color w:val="000000" w:themeColor="text1"/>
                <w:sz w:val="20"/>
                <w:szCs w:val="20"/>
              </w:rPr>
            </w:pPr>
            <w:r w:rsidRPr="00616733">
              <w:rPr>
                <w:rFonts w:hint="eastAsia"/>
                <w:color w:val="000000" w:themeColor="text1"/>
                <w:sz w:val="20"/>
                <w:szCs w:val="20"/>
              </w:rPr>
              <w:t>Sub-issue 3&amp;4: How to define the time window and whether the time window is configured or pre-defined?</w:t>
            </w:r>
          </w:p>
          <w:p w14:paraId="65085837" w14:textId="77777777" w:rsidR="00616733" w:rsidRPr="00616733" w:rsidRDefault="00616733" w:rsidP="00616733">
            <w:pPr>
              <w:spacing w:after="120"/>
              <w:rPr>
                <w:color w:val="000000" w:themeColor="text1"/>
                <w:sz w:val="20"/>
                <w:szCs w:val="20"/>
              </w:rPr>
            </w:pPr>
            <w:r w:rsidRPr="00616733">
              <w:rPr>
                <w:rFonts w:hint="eastAsia"/>
                <w:color w:val="000000" w:themeColor="text1"/>
                <w:sz w:val="20"/>
                <w:szCs w:val="20"/>
                <w:highlight w:val="green"/>
              </w:rPr>
              <w:t>Agreement:</w:t>
            </w:r>
          </w:p>
          <w:p w14:paraId="0C2D124C" w14:textId="77777777" w:rsidR="00616733" w:rsidRPr="00616733" w:rsidRDefault="00616733" w:rsidP="00616733">
            <w:pPr>
              <w:pStyle w:val="affd"/>
              <w:spacing w:after="120"/>
              <w:ind w:left="284" w:firstLineChars="0" w:firstLine="0"/>
              <w:jc w:val="both"/>
              <w:rPr>
                <w:rFonts w:eastAsiaTheme="minorEastAsia"/>
                <w:sz w:val="20"/>
                <w:szCs w:val="20"/>
                <w:lang w:eastAsia="zh-CN"/>
              </w:rPr>
            </w:pPr>
            <w:r w:rsidRPr="00616733">
              <w:rPr>
                <w:rFonts w:eastAsiaTheme="minorEastAsia" w:hint="eastAsia"/>
                <w:sz w:val="20"/>
                <w:szCs w:val="20"/>
                <w:lang w:val="en-US" w:eastAsia="zh-CN"/>
              </w:rPr>
              <w:t xml:space="preserve">The time window is </w:t>
            </w:r>
            <w:r w:rsidRPr="00616733">
              <w:rPr>
                <w:rFonts w:hint="eastAsia"/>
                <w:sz w:val="20"/>
                <w:szCs w:val="20"/>
                <w:lang w:eastAsia="zh-CN"/>
              </w:rPr>
              <w:t xml:space="preserve">based on </w:t>
            </w:r>
            <w:r w:rsidRPr="00616733">
              <w:rPr>
                <w:rFonts w:eastAsiaTheme="minorEastAsia" w:hint="eastAsia"/>
                <w:sz w:val="20"/>
                <w:szCs w:val="20"/>
                <w:lang w:eastAsia="zh-CN"/>
              </w:rPr>
              <w:t xml:space="preserve">the </w:t>
            </w:r>
            <w:r w:rsidRPr="00616733">
              <w:rPr>
                <w:sz w:val="20"/>
                <w:szCs w:val="20"/>
                <w:lang w:val="en-US" w:eastAsia="zh-CN"/>
              </w:rPr>
              <w:t>number of OD-SSB samples</w:t>
            </w:r>
            <w:r w:rsidRPr="00616733">
              <w:rPr>
                <w:rFonts w:hint="eastAsia"/>
                <w:sz w:val="20"/>
                <w:szCs w:val="20"/>
                <w:lang w:val="en-US" w:eastAsia="zh-CN"/>
              </w:rPr>
              <w:t xml:space="preserve"> and </w:t>
            </w:r>
            <w:r w:rsidRPr="00616733">
              <w:rPr>
                <w:rFonts w:hint="eastAsia"/>
                <w:sz w:val="20"/>
                <w:szCs w:val="20"/>
                <w:lang w:eastAsia="ko-KR"/>
              </w:rPr>
              <w:t xml:space="preserve">UE provided </w:t>
            </w:r>
            <w:r w:rsidRPr="00616733">
              <w:rPr>
                <w:rFonts w:eastAsiaTheme="minorEastAsia" w:hint="eastAsia"/>
                <w:sz w:val="20"/>
                <w:szCs w:val="20"/>
                <w:lang w:eastAsia="zh-CN"/>
              </w:rPr>
              <w:t xml:space="preserve">one </w:t>
            </w:r>
            <w:r w:rsidRPr="00616733">
              <w:rPr>
                <w:rFonts w:hint="eastAsia"/>
                <w:sz w:val="20"/>
                <w:szCs w:val="20"/>
                <w:lang w:eastAsia="ko-KR"/>
              </w:rPr>
              <w:t>valid report</w:t>
            </w:r>
            <w:r w:rsidRPr="00616733">
              <w:rPr>
                <w:rFonts w:eastAsiaTheme="minorEastAsia" w:hint="eastAsia"/>
                <w:sz w:val="20"/>
                <w:szCs w:val="20"/>
                <w:lang w:eastAsia="zh-CN"/>
              </w:rPr>
              <w:t>.</w:t>
            </w:r>
          </w:p>
          <w:p w14:paraId="382398B2" w14:textId="77777777" w:rsidR="00616733" w:rsidRPr="00616733" w:rsidRDefault="00616733" w:rsidP="00456281">
            <w:pPr>
              <w:pStyle w:val="affd"/>
              <w:widowControl/>
              <w:numPr>
                <w:ilvl w:val="0"/>
                <w:numId w:val="15"/>
              </w:numPr>
              <w:overflowPunct w:val="0"/>
              <w:autoSpaceDE w:val="0"/>
              <w:autoSpaceDN w:val="0"/>
              <w:adjustRightInd w:val="0"/>
              <w:spacing w:after="120" w:line="240" w:lineRule="auto"/>
              <w:ind w:left="1004" w:firstLineChars="0"/>
              <w:jc w:val="both"/>
              <w:textAlignment w:val="baseline"/>
              <w:rPr>
                <w:rFonts w:eastAsiaTheme="minorEastAsia"/>
                <w:sz w:val="20"/>
                <w:szCs w:val="20"/>
                <w:lang w:val="en-US" w:eastAsia="zh-CN"/>
              </w:rPr>
            </w:pPr>
            <w:r w:rsidRPr="00616733">
              <w:rPr>
                <w:rFonts w:eastAsiaTheme="minorEastAsia" w:hint="eastAsia"/>
                <w:sz w:val="20"/>
                <w:szCs w:val="20"/>
                <w:lang w:val="en-US" w:eastAsia="zh-CN"/>
              </w:rPr>
              <w:t xml:space="preserve">The uncertainty time should also be </w:t>
            </w:r>
            <w:r w:rsidRPr="00616733">
              <w:rPr>
                <w:rFonts w:hint="eastAsia"/>
                <w:sz w:val="20"/>
                <w:szCs w:val="20"/>
                <w:lang w:eastAsia="ko-KR"/>
              </w:rPr>
              <w:t xml:space="preserve">considered, such as </w:t>
            </w:r>
            <w:r w:rsidRPr="00616733">
              <w:rPr>
                <w:sz w:val="20"/>
                <w:szCs w:val="20"/>
                <w:lang w:eastAsia="ko-KR"/>
              </w:rPr>
              <w:t>T_min</w:t>
            </w:r>
            <w:r w:rsidRPr="00616733">
              <w:rPr>
                <w:rFonts w:hint="eastAsia"/>
                <w:sz w:val="20"/>
                <w:szCs w:val="20"/>
                <w:lang w:eastAsia="ko-KR"/>
              </w:rPr>
              <w:t>, T_processing and</w:t>
            </w:r>
            <w:r w:rsidRPr="00616733">
              <w:rPr>
                <w:rFonts w:eastAsiaTheme="minorEastAsia" w:hint="eastAsia"/>
                <w:sz w:val="20"/>
                <w:szCs w:val="20"/>
                <w:lang w:val="en-US" w:eastAsia="zh-CN"/>
              </w:rPr>
              <w:t xml:space="preserve"> T_uncertainy</w:t>
            </w:r>
          </w:p>
          <w:p w14:paraId="48A5A926" w14:textId="77777777" w:rsidR="00616733" w:rsidRPr="00616733" w:rsidRDefault="00616733" w:rsidP="00456281">
            <w:pPr>
              <w:pStyle w:val="affd"/>
              <w:widowControl/>
              <w:numPr>
                <w:ilvl w:val="0"/>
                <w:numId w:val="15"/>
              </w:numPr>
              <w:overflowPunct w:val="0"/>
              <w:autoSpaceDE w:val="0"/>
              <w:autoSpaceDN w:val="0"/>
              <w:adjustRightInd w:val="0"/>
              <w:spacing w:after="120" w:line="240" w:lineRule="auto"/>
              <w:ind w:left="1004" w:firstLineChars="0"/>
              <w:jc w:val="both"/>
              <w:textAlignment w:val="baseline"/>
              <w:rPr>
                <w:rFonts w:eastAsiaTheme="minorEastAsia"/>
                <w:sz w:val="20"/>
                <w:szCs w:val="20"/>
                <w:lang w:val="en-US" w:eastAsia="zh-CN"/>
              </w:rPr>
            </w:pPr>
            <w:r w:rsidRPr="00616733">
              <w:rPr>
                <w:rFonts w:eastAsiaTheme="minorEastAsia" w:hint="eastAsia"/>
                <w:sz w:val="20"/>
                <w:szCs w:val="20"/>
                <w:lang w:val="en-US" w:eastAsia="zh-CN"/>
              </w:rPr>
              <w:t xml:space="preserve">UE should have enough </w:t>
            </w:r>
            <w:r w:rsidRPr="00616733">
              <w:rPr>
                <w:sz w:val="20"/>
                <w:szCs w:val="20"/>
                <w:lang w:val="en-US" w:eastAsia="zh-CN"/>
              </w:rPr>
              <w:t>number of OD-SSB samples</w:t>
            </w:r>
            <w:r w:rsidRPr="00616733">
              <w:rPr>
                <w:rFonts w:eastAsiaTheme="minorEastAsia" w:hint="eastAsia"/>
                <w:sz w:val="20"/>
                <w:szCs w:val="20"/>
                <w:lang w:val="en-US" w:eastAsia="zh-CN"/>
              </w:rPr>
              <w:t xml:space="preserve"> to achieve the measurement requirement. </w:t>
            </w:r>
          </w:p>
          <w:p w14:paraId="1656F165" w14:textId="77777777" w:rsidR="00616733" w:rsidRPr="00616733" w:rsidRDefault="00616733" w:rsidP="00456281">
            <w:pPr>
              <w:pStyle w:val="affd"/>
              <w:widowControl/>
              <w:numPr>
                <w:ilvl w:val="0"/>
                <w:numId w:val="15"/>
              </w:numPr>
              <w:overflowPunct w:val="0"/>
              <w:autoSpaceDE w:val="0"/>
              <w:autoSpaceDN w:val="0"/>
              <w:adjustRightInd w:val="0"/>
              <w:spacing w:after="120" w:line="240" w:lineRule="auto"/>
              <w:ind w:left="1004" w:firstLineChars="0"/>
              <w:jc w:val="both"/>
              <w:textAlignment w:val="baseline"/>
              <w:rPr>
                <w:rFonts w:eastAsiaTheme="minorEastAsia"/>
                <w:sz w:val="20"/>
                <w:szCs w:val="20"/>
                <w:lang w:val="en-US" w:eastAsia="zh-CN"/>
              </w:rPr>
            </w:pPr>
            <w:r w:rsidRPr="00616733">
              <w:rPr>
                <w:rFonts w:eastAsiaTheme="minorEastAsia" w:hint="eastAsia"/>
                <w:sz w:val="20"/>
                <w:szCs w:val="20"/>
                <w:lang w:val="en-US" w:eastAsia="zh-CN"/>
              </w:rPr>
              <w:t>The number of OD-SSB is FFS.</w:t>
            </w:r>
          </w:p>
          <w:p w14:paraId="20777A52" w14:textId="77777777" w:rsidR="00616733" w:rsidRPr="00616733" w:rsidRDefault="00616733" w:rsidP="00456281">
            <w:pPr>
              <w:pStyle w:val="affd"/>
              <w:widowControl/>
              <w:numPr>
                <w:ilvl w:val="0"/>
                <w:numId w:val="15"/>
              </w:numPr>
              <w:overflowPunct w:val="0"/>
              <w:autoSpaceDE w:val="0"/>
              <w:autoSpaceDN w:val="0"/>
              <w:adjustRightInd w:val="0"/>
              <w:spacing w:after="120" w:line="240" w:lineRule="auto"/>
              <w:ind w:left="1004" w:firstLineChars="0"/>
              <w:jc w:val="both"/>
              <w:textAlignment w:val="baseline"/>
              <w:rPr>
                <w:rFonts w:eastAsiaTheme="minorEastAsia"/>
                <w:sz w:val="20"/>
                <w:szCs w:val="20"/>
                <w:lang w:val="en-US" w:eastAsia="zh-CN"/>
              </w:rPr>
            </w:pPr>
            <w:r w:rsidRPr="00616733">
              <w:rPr>
                <w:rFonts w:eastAsiaTheme="minorEastAsia" w:hint="eastAsia"/>
                <w:sz w:val="20"/>
                <w:szCs w:val="20"/>
                <w:lang w:val="en-US" w:eastAsia="zh-CN"/>
              </w:rPr>
              <w:t>FFS whether UE measurement reporting is needed</w:t>
            </w:r>
          </w:p>
          <w:p w14:paraId="229C7255" w14:textId="77777777" w:rsidR="00616733" w:rsidRPr="00616733" w:rsidRDefault="00616733" w:rsidP="00616733">
            <w:pPr>
              <w:spacing w:after="120"/>
              <w:jc w:val="both"/>
              <w:rPr>
                <w:rFonts w:eastAsiaTheme="minorEastAsia"/>
                <w:color w:val="000000" w:themeColor="text1"/>
                <w:sz w:val="20"/>
                <w:szCs w:val="20"/>
              </w:rPr>
            </w:pPr>
          </w:p>
          <w:p w14:paraId="66DAF8D9" w14:textId="77777777" w:rsidR="00616733" w:rsidRPr="00616733" w:rsidRDefault="00616733" w:rsidP="00616733">
            <w:pPr>
              <w:spacing w:after="120"/>
              <w:rPr>
                <w:color w:val="000000" w:themeColor="text1"/>
                <w:sz w:val="20"/>
                <w:szCs w:val="20"/>
              </w:rPr>
            </w:pPr>
            <w:r w:rsidRPr="00616733">
              <w:rPr>
                <w:rFonts w:hint="eastAsia"/>
                <w:color w:val="000000" w:themeColor="text1"/>
                <w:sz w:val="20"/>
                <w:szCs w:val="20"/>
              </w:rPr>
              <w:t>Sub-issue 5: What</w:t>
            </w:r>
            <w:r w:rsidRPr="00616733">
              <w:rPr>
                <w:color w:val="000000" w:themeColor="text1"/>
                <w:sz w:val="20"/>
                <w:szCs w:val="20"/>
              </w:rPr>
              <w:t>’</w:t>
            </w:r>
            <w:r w:rsidRPr="00616733">
              <w:rPr>
                <w:rFonts w:hint="eastAsia"/>
                <w:color w:val="000000" w:themeColor="text1"/>
                <w:sz w:val="20"/>
                <w:szCs w:val="20"/>
              </w:rPr>
              <w:t>s the UE behaviour when OD-SSB further activation/reconfiguration after T2?</w:t>
            </w:r>
          </w:p>
          <w:p w14:paraId="3BF5DB7C" w14:textId="4E5F19E7" w:rsidR="003410CD" w:rsidRPr="00616733" w:rsidRDefault="00616733" w:rsidP="00616733">
            <w:pPr>
              <w:rPr>
                <w:rFonts w:eastAsiaTheme="minorEastAsia"/>
                <w:sz w:val="20"/>
                <w:szCs w:val="20"/>
              </w:rPr>
            </w:pPr>
            <w:r w:rsidRPr="00616733">
              <w:rPr>
                <w:rFonts w:hint="eastAsia"/>
                <w:sz w:val="20"/>
                <w:szCs w:val="20"/>
              </w:rPr>
              <w:t>FFS.</w:t>
            </w:r>
          </w:p>
        </w:tc>
      </w:tr>
    </w:tbl>
    <w:p w14:paraId="1CBC9298" w14:textId="77777777" w:rsidR="003410CD" w:rsidRDefault="003410CD" w:rsidP="003410CD">
      <w:pPr>
        <w:spacing w:after="120"/>
        <w:rPr>
          <w:rFonts w:eastAsiaTheme="minorEastAsia"/>
          <w:sz w:val="22"/>
          <w:szCs w:val="22"/>
          <w:highlight w:val="lightGray"/>
          <w:lang w:val="x-none"/>
        </w:rPr>
      </w:pPr>
    </w:p>
    <w:p w14:paraId="563DB4B9" w14:textId="47E2A962" w:rsidR="0038596A" w:rsidRDefault="00BA6C6F" w:rsidP="003410CD">
      <w:pPr>
        <w:spacing w:after="120"/>
        <w:rPr>
          <w:rFonts w:eastAsiaTheme="minorEastAsia"/>
          <w:sz w:val="22"/>
          <w:szCs w:val="22"/>
          <w:lang w:val="x-none"/>
        </w:rPr>
      </w:pPr>
      <w:r>
        <w:rPr>
          <w:rFonts w:eastAsiaTheme="minorEastAsia" w:hint="eastAsia"/>
          <w:sz w:val="22"/>
          <w:szCs w:val="22"/>
          <w:lang w:val="x-none"/>
        </w:rPr>
        <w:lastRenderedPageBreak/>
        <w:t>F</w:t>
      </w:r>
      <w:r>
        <w:rPr>
          <w:rFonts w:eastAsiaTheme="minorEastAsia"/>
          <w:sz w:val="22"/>
          <w:szCs w:val="22"/>
          <w:lang w:val="x-none"/>
        </w:rPr>
        <w:t xml:space="preserve">or the time window </w:t>
      </w:r>
      <w:r w:rsidR="009D6CF9">
        <w:rPr>
          <w:rFonts w:eastAsiaTheme="minorEastAsia"/>
          <w:sz w:val="22"/>
          <w:szCs w:val="22"/>
          <w:lang w:val="x-none"/>
        </w:rPr>
        <w:t xml:space="preserve">on </w:t>
      </w:r>
      <w:r w:rsidRPr="00BA6C6F">
        <w:rPr>
          <w:rFonts w:eastAsiaTheme="minorEastAsia"/>
          <w:sz w:val="22"/>
          <w:szCs w:val="22"/>
          <w:lang w:val="x-none"/>
        </w:rPr>
        <w:t>OD-SSB based deactivated SCell measurement</w:t>
      </w:r>
      <w:r w:rsidR="009D6CF9">
        <w:rPr>
          <w:rFonts w:eastAsiaTheme="minorEastAsia"/>
          <w:sz w:val="22"/>
          <w:szCs w:val="22"/>
          <w:lang w:val="x-none"/>
        </w:rPr>
        <w:t>, i</w:t>
      </w:r>
      <w:r w:rsidR="002A062C">
        <w:rPr>
          <w:rFonts w:eastAsiaTheme="minorEastAsia"/>
          <w:sz w:val="22"/>
          <w:szCs w:val="22"/>
          <w:lang w:val="x-none"/>
        </w:rPr>
        <w:t xml:space="preserve">t was agreed </w:t>
      </w:r>
      <w:r w:rsidR="00E67348">
        <w:rPr>
          <w:rFonts w:eastAsiaTheme="minorEastAsia"/>
          <w:sz w:val="22"/>
          <w:szCs w:val="22"/>
          <w:lang w:val="x-none"/>
        </w:rPr>
        <w:t xml:space="preserve">in last meeting that </w:t>
      </w:r>
      <w:r w:rsidR="00D746E0">
        <w:rPr>
          <w:rFonts w:eastAsiaTheme="minorEastAsia"/>
          <w:sz w:val="22"/>
          <w:szCs w:val="22"/>
          <w:lang w:val="x-none"/>
        </w:rPr>
        <w:t>t</w:t>
      </w:r>
      <w:r w:rsidRPr="00BA6C6F">
        <w:rPr>
          <w:rFonts w:eastAsiaTheme="minorEastAsia"/>
          <w:sz w:val="22"/>
          <w:szCs w:val="22"/>
          <w:lang w:val="x-none"/>
        </w:rPr>
        <w:t>he time window is based on the number of OD-SSB samples and UE provided one valid report</w:t>
      </w:r>
      <w:r w:rsidR="00DC0DB7">
        <w:rPr>
          <w:rFonts w:eastAsiaTheme="minorEastAsia"/>
          <w:sz w:val="22"/>
          <w:szCs w:val="22"/>
          <w:lang w:val="x-none"/>
        </w:rPr>
        <w:t xml:space="preserve">, </w:t>
      </w:r>
      <w:r w:rsidR="00402AD6">
        <w:rPr>
          <w:rFonts w:eastAsiaTheme="minorEastAsia"/>
          <w:sz w:val="22"/>
          <w:szCs w:val="22"/>
          <w:lang w:val="x-none"/>
        </w:rPr>
        <w:t xml:space="preserve">the </w:t>
      </w:r>
      <w:r w:rsidR="00402AD6" w:rsidRPr="00402AD6">
        <w:rPr>
          <w:rFonts w:eastAsiaTheme="minorEastAsia"/>
          <w:sz w:val="22"/>
          <w:szCs w:val="22"/>
          <w:lang w:val="x-none"/>
        </w:rPr>
        <w:t>uncertainty time should also be considered</w:t>
      </w:r>
      <w:r w:rsidR="00402AD6">
        <w:rPr>
          <w:rFonts w:eastAsiaTheme="minorEastAsia"/>
          <w:sz w:val="22"/>
          <w:szCs w:val="22"/>
          <w:lang w:val="x-none"/>
        </w:rPr>
        <w:t xml:space="preserve"> and </w:t>
      </w:r>
      <w:r w:rsidR="00402AD6" w:rsidRPr="00402AD6">
        <w:rPr>
          <w:rFonts w:eastAsiaTheme="minorEastAsia"/>
          <w:sz w:val="22"/>
          <w:szCs w:val="22"/>
          <w:lang w:val="x-none"/>
        </w:rPr>
        <w:t>UE should have enough number of OD-SSB samples to achieve the measurement requirement</w:t>
      </w:r>
      <w:r w:rsidR="00402AD6">
        <w:rPr>
          <w:rFonts w:eastAsiaTheme="minorEastAsia"/>
          <w:sz w:val="22"/>
          <w:szCs w:val="22"/>
          <w:lang w:val="x-none"/>
        </w:rPr>
        <w:t>.</w:t>
      </w:r>
    </w:p>
    <w:p w14:paraId="101F4B96" w14:textId="4951FDA6" w:rsidR="0038596A" w:rsidRDefault="00371ACB" w:rsidP="003410CD">
      <w:pPr>
        <w:spacing w:after="120"/>
        <w:rPr>
          <w:rFonts w:eastAsiaTheme="minorEastAsia"/>
          <w:sz w:val="22"/>
          <w:szCs w:val="22"/>
          <w:lang w:val="x-none"/>
        </w:rPr>
      </w:pPr>
      <w:r>
        <w:rPr>
          <w:rFonts w:eastAsiaTheme="minorEastAsia"/>
          <w:sz w:val="22"/>
          <w:szCs w:val="22"/>
          <w:lang w:val="x-none"/>
        </w:rPr>
        <w:t>In our views</w:t>
      </w:r>
      <w:r w:rsidR="00B13494">
        <w:rPr>
          <w:rFonts w:eastAsiaTheme="minorEastAsia"/>
          <w:sz w:val="22"/>
          <w:szCs w:val="22"/>
          <w:lang w:val="x-none"/>
        </w:rPr>
        <w:t>, for the number of OD-SSB</w:t>
      </w:r>
      <w:r w:rsidR="00B13494" w:rsidRPr="00B13494">
        <w:rPr>
          <w:rFonts w:eastAsiaTheme="minorEastAsia"/>
          <w:sz w:val="22"/>
          <w:szCs w:val="22"/>
          <w:lang w:val="x-none"/>
        </w:rPr>
        <w:t xml:space="preserve"> samples</w:t>
      </w:r>
      <w:r w:rsidR="00B13494">
        <w:rPr>
          <w:rFonts w:eastAsiaTheme="minorEastAsia"/>
          <w:sz w:val="22"/>
          <w:szCs w:val="22"/>
          <w:lang w:val="x-none"/>
        </w:rPr>
        <w:t xml:space="preserve">, the samples </w:t>
      </w:r>
      <w:r w:rsidR="00A93B14">
        <w:rPr>
          <w:rFonts w:eastAsiaTheme="minorEastAsia"/>
          <w:sz w:val="22"/>
          <w:szCs w:val="22"/>
          <w:lang w:val="x-none"/>
        </w:rPr>
        <w:t xml:space="preserve">of legacy </w:t>
      </w:r>
      <w:r w:rsidR="00FE7CC9">
        <w:rPr>
          <w:rFonts w:eastAsiaTheme="minorEastAsia"/>
          <w:sz w:val="22"/>
          <w:szCs w:val="22"/>
          <w:lang w:val="x-none"/>
        </w:rPr>
        <w:t xml:space="preserve">requirements on </w:t>
      </w:r>
      <w:r w:rsidR="00A93B14">
        <w:rPr>
          <w:rFonts w:eastAsiaTheme="minorEastAsia"/>
          <w:sz w:val="22"/>
          <w:szCs w:val="22"/>
          <w:lang w:val="x-none"/>
        </w:rPr>
        <w:t xml:space="preserve">deactivated SCell measurement </w:t>
      </w:r>
      <w:r w:rsidR="002A337A">
        <w:rPr>
          <w:rFonts w:eastAsiaTheme="minorEastAsia"/>
          <w:sz w:val="22"/>
          <w:szCs w:val="22"/>
          <w:lang w:val="x-none"/>
        </w:rPr>
        <w:t xml:space="preserve">period </w:t>
      </w:r>
      <w:r w:rsidR="00A93B14">
        <w:rPr>
          <w:rFonts w:eastAsiaTheme="minorEastAsia"/>
          <w:sz w:val="22"/>
          <w:szCs w:val="22"/>
          <w:lang w:val="x-none"/>
        </w:rPr>
        <w:t xml:space="preserve">and cell identification specified in TS 38.133 clause 9.2.5 can be used as baseline, e.g., </w:t>
      </w:r>
      <w:r w:rsidR="001A5F02" w:rsidRPr="001A5F02">
        <w:rPr>
          <w:rFonts w:eastAsiaTheme="minorEastAsia"/>
          <w:sz w:val="22"/>
          <w:szCs w:val="22"/>
          <w:lang w:val="x-none"/>
        </w:rPr>
        <w:t>Ceil(5 x K</w:t>
      </w:r>
      <w:r w:rsidR="001A5F02" w:rsidRPr="001A5F02">
        <w:rPr>
          <w:rFonts w:eastAsiaTheme="minorEastAsia"/>
          <w:sz w:val="22"/>
          <w:szCs w:val="22"/>
          <w:vertAlign w:val="subscript"/>
          <w:lang w:val="x-none"/>
        </w:rPr>
        <w:t>p</w:t>
      </w:r>
      <w:r w:rsidR="001A5F02" w:rsidRPr="001A5F02">
        <w:rPr>
          <w:rFonts w:eastAsiaTheme="minorEastAsia"/>
          <w:sz w:val="22"/>
          <w:szCs w:val="22"/>
          <w:lang w:val="x-none"/>
        </w:rPr>
        <w:t xml:space="preserve">) x </w:t>
      </w:r>
      <w:r w:rsidR="001A5F02">
        <w:rPr>
          <w:rFonts w:eastAsiaTheme="minorEastAsia"/>
          <w:sz w:val="22"/>
          <w:szCs w:val="22"/>
          <w:lang w:val="x-none"/>
        </w:rPr>
        <w:t>OD-SSB periodicity</w:t>
      </w:r>
      <w:r w:rsidR="001A5F02" w:rsidRPr="001A5F02">
        <w:rPr>
          <w:rFonts w:eastAsiaTheme="minorEastAsia"/>
          <w:sz w:val="22"/>
          <w:szCs w:val="22"/>
          <w:lang w:val="x-none"/>
        </w:rPr>
        <w:t xml:space="preserve"> x CSSF</w:t>
      </w:r>
      <w:r w:rsidR="001A5F02" w:rsidRPr="001A5F02">
        <w:rPr>
          <w:rFonts w:eastAsiaTheme="minorEastAsia"/>
          <w:sz w:val="22"/>
          <w:szCs w:val="22"/>
          <w:vertAlign w:val="subscript"/>
          <w:lang w:val="x-none"/>
        </w:rPr>
        <w:t xml:space="preserve">intra </w:t>
      </w:r>
      <w:r w:rsidR="001A5F02">
        <w:rPr>
          <w:rFonts w:eastAsiaTheme="minorEastAsia"/>
          <w:sz w:val="22"/>
          <w:szCs w:val="22"/>
          <w:lang w:val="x-none"/>
        </w:rPr>
        <w:t>for</w:t>
      </w:r>
      <w:r w:rsidR="00175349">
        <w:rPr>
          <w:rFonts w:eastAsiaTheme="minorEastAsia"/>
          <w:sz w:val="22"/>
          <w:szCs w:val="22"/>
          <w:lang w:val="x-none"/>
        </w:rPr>
        <w:t xml:space="preserve"> FR1, </w:t>
      </w:r>
      <w:r w:rsidR="00DC3A4B">
        <w:rPr>
          <w:rFonts w:eastAsiaTheme="minorEastAsia"/>
          <w:sz w:val="22"/>
          <w:szCs w:val="22"/>
          <w:lang w:val="x-none"/>
        </w:rPr>
        <w:t xml:space="preserve">and </w:t>
      </w:r>
      <w:r w:rsidR="0020348D" w:rsidRPr="0020348D">
        <w:rPr>
          <w:rFonts w:eastAsiaTheme="minorEastAsia"/>
          <w:sz w:val="22"/>
          <w:szCs w:val="22"/>
          <w:lang w:val="x-none"/>
        </w:rPr>
        <w:t>Ceil(M x K</w:t>
      </w:r>
      <w:r w:rsidR="0020348D" w:rsidRPr="008D41C0">
        <w:rPr>
          <w:rFonts w:eastAsiaTheme="minorEastAsia"/>
          <w:sz w:val="22"/>
          <w:szCs w:val="22"/>
          <w:vertAlign w:val="subscript"/>
          <w:lang w:val="x-none"/>
        </w:rPr>
        <w:t>p</w:t>
      </w:r>
      <w:r w:rsidR="0020348D" w:rsidRPr="0020348D">
        <w:rPr>
          <w:rFonts w:eastAsiaTheme="minorEastAsia"/>
          <w:sz w:val="22"/>
          <w:szCs w:val="22"/>
          <w:lang w:val="x-none"/>
        </w:rPr>
        <w:t xml:space="preserve">) x </w:t>
      </w:r>
      <w:r w:rsidR="0020348D">
        <w:rPr>
          <w:rFonts w:eastAsiaTheme="minorEastAsia"/>
          <w:sz w:val="22"/>
          <w:szCs w:val="22"/>
          <w:lang w:val="x-none"/>
        </w:rPr>
        <w:t>OD-SSB periodicity</w:t>
      </w:r>
      <w:r w:rsidR="0020348D" w:rsidRPr="0020348D">
        <w:rPr>
          <w:rFonts w:eastAsiaTheme="minorEastAsia"/>
          <w:sz w:val="22"/>
          <w:szCs w:val="22"/>
          <w:lang w:val="x-none"/>
        </w:rPr>
        <w:t xml:space="preserve"> x CSSF</w:t>
      </w:r>
      <w:r w:rsidR="0020348D" w:rsidRPr="0020348D">
        <w:rPr>
          <w:rFonts w:eastAsiaTheme="minorEastAsia"/>
          <w:sz w:val="22"/>
          <w:szCs w:val="22"/>
          <w:vertAlign w:val="subscript"/>
          <w:lang w:val="x-none"/>
        </w:rPr>
        <w:t>intra</w:t>
      </w:r>
      <w:r w:rsidR="0020348D">
        <w:rPr>
          <w:rFonts w:eastAsiaTheme="minorEastAsia"/>
          <w:sz w:val="22"/>
          <w:szCs w:val="22"/>
          <w:lang w:val="x-none"/>
        </w:rPr>
        <w:t xml:space="preserve"> for FR2, </w:t>
      </w:r>
      <w:r w:rsidR="009C3543">
        <w:rPr>
          <w:rFonts w:eastAsiaTheme="minorEastAsia"/>
          <w:sz w:val="22"/>
          <w:szCs w:val="22"/>
          <w:lang w:val="x-none"/>
        </w:rPr>
        <w:t>where</w:t>
      </w:r>
      <w:r w:rsidR="003F0F9B">
        <w:rPr>
          <w:rFonts w:eastAsiaTheme="minorEastAsia"/>
          <w:sz w:val="22"/>
          <w:szCs w:val="22"/>
          <w:lang w:val="x-none"/>
        </w:rPr>
        <w:t xml:space="preserve"> M is </w:t>
      </w:r>
      <w:r w:rsidR="006F59B0" w:rsidRPr="006F59B0">
        <w:rPr>
          <w:rFonts w:eastAsiaTheme="minorEastAsia"/>
          <w:sz w:val="22"/>
          <w:szCs w:val="22"/>
          <w:lang w:val="x-none"/>
        </w:rPr>
        <w:t>M</w:t>
      </w:r>
      <w:r w:rsidR="006F59B0" w:rsidRPr="006F59B0">
        <w:rPr>
          <w:rFonts w:eastAsiaTheme="minorEastAsia"/>
          <w:sz w:val="22"/>
          <w:szCs w:val="22"/>
          <w:vertAlign w:val="subscript"/>
          <w:lang w:val="x-none"/>
        </w:rPr>
        <w:t>meas_period_w/o_gaps</w:t>
      </w:r>
      <w:r w:rsidR="006F59B0" w:rsidRPr="006F59B0">
        <w:rPr>
          <w:rFonts w:eastAsiaTheme="minorEastAsia"/>
          <w:sz w:val="22"/>
          <w:szCs w:val="22"/>
          <w:lang w:val="x-none"/>
        </w:rPr>
        <w:t xml:space="preserve"> </w:t>
      </w:r>
      <w:r w:rsidR="008032C7">
        <w:rPr>
          <w:rFonts w:eastAsiaTheme="minorEastAsia"/>
          <w:sz w:val="22"/>
          <w:szCs w:val="22"/>
          <w:lang w:val="x-none"/>
        </w:rPr>
        <w:t>or</w:t>
      </w:r>
      <w:r w:rsidR="00807EB2">
        <w:rPr>
          <w:rFonts w:eastAsiaTheme="minorEastAsia"/>
          <w:sz w:val="22"/>
          <w:szCs w:val="22"/>
          <w:lang w:val="x-none"/>
        </w:rPr>
        <w:t xml:space="preserve"> </w:t>
      </w:r>
      <w:r w:rsidR="00807EB2" w:rsidRPr="00807EB2">
        <w:rPr>
          <w:rFonts w:eastAsiaTheme="minorEastAsia"/>
          <w:sz w:val="22"/>
          <w:szCs w:val="22"/>
          <w:lang w:val="x-none"/>
        </w:rPr>
        <w:t>M</w:t>
      </w:r>
      <w:r w:rsidR="00807EB2" w:rsidRPr="00807EB2">
        <w:rPr>
          <w:rFonts w:eastAsiaTheme="minorEastAsia"/>
          <w:sz w:val="22"/>
          <w:szCs w:val="22"/>
          <w:vertAlign w:val="subscript"/>
          <w:lang w:val="x-none"/>
        </w:rPr>
        <w:t>pss/sss_sync_w/o_gaps</w:t>
      </w:r>
      <w:r w:rsidR="003768D0">
        <w:rPr>
          <w:rFonts w:eastAsiaTheme="minorEastAsia"/>
          <w:sz w:val="22"/>
          <w:szCs w:val="22"/>
          <w:lang w:val="x-none"/>
        </w:rPr>
        <w:t xml:space="preserve"> for </w:t>
      </w:r>
      <w:r w:rsidR="002A337A" w:rsidRPr="002A337A">
        <w:rPr>
          <w:rFonts w:eastAsiaTheme="minorEastAsia"/>
          <w:sz w:val="22"/>
          <w:szCs w:val="22"/>
          <w:lang w:val="x-none"/>
        </w:rPr>
        <w:t xml:space="preserve">deactivated SCell measurement </w:t>
      </w:r>
      <w:r w:rsidR="002A337A">
        <w:rPr>
          <w:rFonts w:eastAsiaTheme="minorEastAsia"/>
          <w:sz w:val="22"/>
          <w:szCs w:val="22"/>
          <w:lang w:val="x-none"/>
        </w:rPr>
        <w:t xml:space="preserve">period </w:t>
      </w:r>
      <w:r w:rsidR="002A337A" w:rsidRPr="002A337A">
        <w:rPr>
          <w:rFonts w:eastAsiaTheme="minorEastAsia"/>
          <w:sz w:val="22"/>
          <w:szCs w:val="22"/>
          <w:lang w:val="x-none"/>
        </w:rPr>
        <w:t>and cell identification</w:t>
      </w:r>
      <w:r w:rsidR="002A337A">
        <w:rPr>
          <w:rFonts w:eastAsiaTheme="minorEastAsia"/>
          <w:sz w:val="22"/>
          <w:szCs w:val="22"/>
          <w:lang w:val="x-none"/>
        </w:rPr>
        <w:t xml:space="preserve">, </w:t>
      </w:r>
      <w:r w:rsidR="00FB05E4">
        <w:rPr>
          <w:rFonts w:eastAsiaTheme="minorEastAsia"/>
          <w:sz w:val="22"/>
          <w:szCs w:val="22"/>
          <w:lang w:val="x-none"/>
        </w:rPr>
        <w:t>respectively</w:t>
      </w:r>
      <w:r w:rsidR="002A337A">
        <w:rPr>
          <w:rFonts w:eastAsiaTheme="minorEastAsia"/>
          <w:sz w:val="22"/>
          <w:szCs w:val="22"/>
          <w:lang w:val="x-none"/>
        </w:rPr>
        <w:t xml:space="preserve">. </w:t>
      </w:r>
      <w:r w:rsidR="00C963AF">
        <w:rPr>
          <w:rFonts w:eastAsiaTheme="minorEastAsia"/>
          <w:sz w:val="22"/>
          <w:szCs w:val="22"/>
          <w:lang w:val="x-none"/>
        </w:rPr>
        <w:t xml:space="preserve">Besides, </w:t>
      </w:r>
      <w:r w:rsidR="00D74196">
        <w:rPr>
          <w:rFonts w:eastAsiaTheme="minorEastAsia"/>
          <w:sz w:val="22"/>
          <w:szCs w:val="22"/>
          <w:lang w:val="x-none"/>
        </w:rPr>
        <w:t xml:space="preserve">no lower bound </w:t>
      </w:r>
      <w:r w:rsidR="00C00B92">
        <w:rPr>
          <w:rFonts w:eastAsiaTheme="minorEastAsia"/>
          <w:sz w:val="22"/>
          <w:szCs w:val="22"/>
          <w:lang w:val="x-none"/>
        </w:rPr>
        <w:t xml:space="preserve">is </w:t>
      </w:r>
      <w:r w:rsidR="000A28B4">
        <w:rPr>
          <w:rFonts w:eastAsiaTheme="minorEastAsia"/>
          <w:sz w:val="22"/>
          <w:szCs w:val="22"/>
          <w:lang w:val="x-none"/>
        </w:rPr>
        <w:t>preferred</w:t>
      </w:r>
      <w:r w:rsidR="00C00B92">
        <w:rPr>
          <w:rFonts w:eastAsiaTheme="minorEastAsia"/>
          <w:sz w:val="22"/>
          <w:szCs w:val="22"/>
          <w:lang w:val="x-none"/>
        </w:rPr>
        <w:t xml:space="preserve"> </w:t>
      </w:r>
      <w:r w:rsidR="00D74196">
        <w:rPr>
          <w:rFonts w:eastAsiaTheme="minorEastAsia"/>
          <w:sz w:val="22"/>
          <w:szCs w:val="22"/>
          <w:lang w:val="x-none"/>
        </w:rPr>
        <w:t>for the requirements on</w:t>
      </w:r>
      <w:r w:rsidR="00D66C09">
        <w:rPr>
          <w:rFonts w:eastAsiaTheme="minorEastAsia"/>
          <w:sz w:val="22"/>
          <w:szCs w:val="22"/>
          <w:lang w:val="x-none"/>
        </w:rPr>
        <w:t xml:space="preserve"> OD-SSB based</w:t>
      </w:r>
      <w:r w:rsidR="00D74196">
        <w:rPr>
          <w:rFonts w:eastAsiaTheme="minorEastAsia"/>
          <w:sz w:val="22"/>
          <w:szCs w:val="22"/>
          <w:lang w:val="x-none"/>
        </w:rPr>
        <w:t xml:space="preserve"> deactivated SCell measurement</w:t>
      </w:r>
      <w:r w:rsidR="00714AE2">
        <w:rPr>
          <w:rFonts w:eastAsiaTheme="minorEastAsia"/>
          <w:sz w:val="22"/>
          <w:szCs w:val="22"/>
          <w:lang w:val="x-none"/>
        </w:rPr>
        <w:t xml:space="preserve"> just</w:t>
      </w:r>
      <w:r w:rsidR="00D74196">
        <w:rPr>
          <w:rFonts w:eastAsiaTheme="minorEastAsia"/>
          <w:sz w:val="22"/>
          <w:szCs w:val="22"/>
          <w:lang w:val="x-none"/>
        </w:rPr>
        <w:t xml:space="preserve"> as legacy</w:t>
      </w:r>
      <w:r w:rsidR="00D31CE6">
        <w:rPr>
          <w:rFonts w:eastAsiaTheme="minorEastAsia"/>
          <w:sz w:val="22"/>
          <w:szCs w:val="22"/>
          <w:lang w:val="x-none"/>
        </w:rPr>
        <w:t xml:space="preserve"> requirements</w:t>
      </w:r>
      <w:r w:rsidR="00D74196">
        <w:rPr>
          <w:rFonts w:eastAsiaTheme="minorEastAsia"/>
          <w:sz w:val="22"/>
          <w:szCs w:val="22"/>
          <w:lang w:val="x-none"/>
        </w:rPr>
        <w:t xml:space="preserve"> specified.</w:t>
      </w:r>
    </w:p>
    <w:p w14:paraId="4F29AAC4" w14:textId="329DC961" w:rsidR="00A93B14" w:rsidRPr="003579A3" w:rsidRDefault="003579A3" w:rsidP="003410CD">
      <w:pPr>
        <w:spacing w:after="120"/>
        <w:rPr>
          <w:rFonts w:eastAsiaTheme="minorEastAsia"/>
          <w:sz w:val="22"/>
          <w:szCs w:val="22"/>
          <w:lang w:val="x-none"/>
        </w:rPr>
      </w:pPr>
      <w:r w:rsidRPr="003579A3">
        <w:rPr>
          <w:rFonts w:eastAsiaTheme="minorEastAsia"/>
          <w:sz w:val="22"/>
          <w:szCs w:val="22"/>
          <w:lang w:val="x-none"/>
        </w:rPr>
        <w:t>When certain conditions are fulfilled, e.g., T2 is shorter than a threshold, UE can perform deactivated SCell measurement based on measurement period without cell identification.</w:t>
      </w:r>
      <w:r w:rsidR="00C31018">
        <w:rPr>
          <w:rFonts w:eastAsiaTheme="minorEastAsia"/>
          <w:sz w:val="22"/>
          <w:szCs w:val="22"/>
          <w:lang w:val="x-none"/>
        </w:rPr>
        <w:t xml:space="preserve"> The </w:t>
      </w:r>
      <w:r w:rsidR="00FF4B11">
        <w:rPr>
          <w:rFonts w:eastAsiaTheme="minorEastAsia"/>
          <w:sz w:val="22"/>
          <w:szCs w:val="22"/>
          <w:lang w:val="x-none"/>
        </w:rPr>
        <w:t xml:space="preserve">conditions and </w:t>
      </w:r>
      <w:r w:rsidR="00845E1E">
        <w:rPr>
          <w:rFonts w:eastAsiaTheme="minorEastAsia"/>
          <w:sz w:val="22"/>
          <w:szCs w:val="22"/>
          <w:lang w:val="x-none"/>
        </w:rPr>
        <w:t xml:space="preserve">the </w:t>
      </w:r>
      <w:r w:rsidR="00FF4B11">
        <w:rPr>
          <w:rFonts w:eastAsiaTheme="minorEastAsia"/>
          <w:sz w:val="22"/>
          <w:szCs w:val="22"/>
          <w:lang w:val="x-none"/>
        </w:rPr>
        <w:t xml:space="preserve">corresponding </w:t>
      </w:r>
      <w:r w:rsidR="00C31018">
        <w:rPr>
          <w:rFonts w:eastAsiaTheme="minorEastAsia"/>
          <w:sz w:val="22"/>
          <w:szCs w:val="22"/>
          <w:lang w:val="x-none"/>
        </w:rPr>
        <w:t>threshold can be further discussed.</w:t>
      </w:r>
    </w:p>
    <w:p w14:paraId="7443ECB3" w14:textId="4D2C2E70" w:rsidR="003410CD" w:rsidRDefault="003410CD" w:rsidP="003410CD">
      <w:pPr>
        <w:spacing w:after="120"/>
        <w:rPr>
          <w:rFonts w:eastAsiaTheme="minorEastAsia"/>
          <w:b/>
          <w:sz w:val="22"/>
          <w:szCs w:val="22"/>
          <w:lang w:val="x-none"/>
        </w:rPr>
      </w:pPr>
      <w:r w:rsidRPr="001605FE">
        <w:rPr>
          <w:rFonts w:eastAsiaTheme="minorEastAsia"/>
          <w:b/>
          <w:sz w:val="22"/>
          <w:szCs w:val="22"/>
          <w:lang w:val="x-none"/>
        </w:rPr>
        <w:t xml:space="preserve">Proposal </w:t>
      </w:r>
      <w:r w:rsidR="00E775A2">
        <w:rPr>
          <w:rFonts w:eastAsiaTheme="minorEastAsia"/>
          <w:b/>
          <w:sz w:val="22"/>
          <w:szCs w:val="22"/>
          <w:lang w:val="x-none"/>
        </w:rPr>
        <w:t>5</w:t>
      </w:r>
      <w:r w:rsidRPr="001605FE">
        <w:rPr>
          <w:rFonts w:eastAsiaTheme="minorEastAsia"/>
          <w:b/>
          <w:sz w:val="22"/>
          <w:szCs w:val="22"/>
          <w:lang w:val="x-none"/>
        </w:rPr>
        <w:t>:</w:t>
      </w:r>
      <w:r w:rsidR="00024ECA">
        <w:rPr>
          <w:rFonts w:eastAsiaTheme="minorEastAsia"/>
          <w:b/>
          <w:sz w:val="22"/>
          <w:szCs w:val="22"/>
          <w:lang w:val="x-none"/>
        </w:rPr>
        <w:t xml:space="preserve"> F</w:t>
      </w:r>
      <w:r w:rsidR="00024ECA" w:rsidRPr="00024ECA">
        <w:rPr>
          <w:rFonts w:eastAsiaTheme="minorEastAsia"/>
          <w:b/>
          <w:sz w:val="22"/>
          <w:szCs w:val="22"/>
          <w:lang w:val="x-none"/>
        </w:rPr>
        <w:t>or the number of OD-SSB samples, t</w:t>
      </w:r>
      <w:r w:rsidR="00057406" w:rsidRPr="00057406">
        <w:rPr>
          <w:rFonts w:eastAsiaTheme="minorEastAsia"/>
          <w:b/>
          <w:sz w:val="22"/>
          <w:szCs w:val="22"/>
          <w:lang w:val="x-none"/>
        </w:rPr>
        <w:t>he samples of legacy</w:t>
      </w:r>
      <w:r w:rsidR="005835AA">
        <w:rPr>
          <w:rFonts w:eastAsiaTheme="minorEastAsia"/>
          <w:b/>
          <w:sz w:val="22"/>
          <w:szCs w:val="22"/>
          <w:lang w:val="x-none"/>
        </w:rPr>
        <w:t xml:space="preserve"> requirements on</w:t>
      </w:r>
      <w:r w:rsidR="00057406" w:rsidRPr="00057406">
        <w:rPr>
          <w:rFonts w:eastAsiaTheme="minorEastAsia"/>
          <w:b/>
          <w:sz w:val="22"/>
          <w:szCs w:val="22"/>
          <w:lang w:val="x-none"/>
        </w:rPr>
        <w:t xml:space="preserve"> deactivated SCell measurement </w:t>
      </w:r>
      <w:r w:rsidR="00E002C9">
        <w:rPr>
          <w:rFonts w:eastAsiaTheme="minorEastAsia"/>
          <w:b/>
          <w:sz w:val="22"/>
          <w:szCs w:val="22"/>
          <w:lang w:val="x-none"/>
        </w:rPr>
        <w:t xml:space="preserve">period </w:t>
      </w:r>
      <w:r w:rsidR="00057406" w:rsidRPr="00057406">
        <w:rPr>
          <w:rFonts w:eastAsiaTheme="minorEastAsia"/>
          <w:b/>
          <w:sz w:val="22"/>
          <w:szCs w:val="22"/>
          <w:lang w:val="x-none"/>
        </w:rPr>
        <w:t>and cell identification specified in TS 38.133 clause 9.2.5 can be used as baselin</w:t>
      </w:r>
      <w:r w:rsidR="00057406" w:rsidRPr="000D75CF">
        <w:rPr>
          <w:rFonts w:eastAsiaTheme="minorEastAsia"/>
          <w:b/>
          <w:sz w:val="22"/>
          <w:szCs w:val="22"/>
          <w:lang w:val="x-none"/>
        </w:rPr>
        <w:t xml:space="preserve">e, </w:t>
      </w:r>
      <w:r w:rsidR="000D75CF" w:rsidRPr="000D75CF">
        <w:rPr>
          <w:rFonts w:eastAsiaTheme="minorEastAsia"/>
          <w:b/>
          <w:sz w:val="22"/>
          <w:szCs w:val="22"/>
          <w:lang w:val="x-none"/>
        </w:rPr>
        <w:t>e.g., Ceil(5 x K</w:t>
      </w:r>
      <w:r w:rsidR="000D75CF" w:rsidRPr="000D75CF">
        <w:rPr>
          <w:rFonts w:eastAsiaTheme="minorEastAsia"/>
          <w:b/>
          <w:sz w:val="22"/>
          <w:szCs w:val="22"/>
          <w:vertAlign w:val="subscript"/>
          <w:lang w:val="x-none"/>
        </w:rPr>
        <w:t>p</w:t>
      </w:r>
      <w:r w:rsidR="000D75CF" w:rsidRPr="000D75CF">
        <w:rPr>
          <w:rFonts w:eastAsiaTheme="minorEastAsia"/>
          <w:b/>
          <w:sz w:val="22"/>
          <w:szCs w:val="22"/>
          <w:lang w:val="x-none"/>
        </w:rPr>
        <w:t>) x OD-SSB periodicity x CSSF</w:t>
      </w:r>
      <w:r w:rsidR="000D75CF" w:rsidRPr="000D75CF">
        <w:rPr>
          <w:rFonts w:eastAsiaTheme="minorEastAsia"/>
          <w:b/>
          <w:sz w:val="22"/>
          <w:szCs w:val="22"/>
          <w:vertAlign w:val="subscript"/>
          <w:lang w:val="x-none"/>
        </w:rPr>
        <w:t xml:space="preserve">intra </w:t>
      </w:r>
      <w:r w:rsidR="000D75CF" w:rsidRPr="000D75CF">
        <w:rPr>
          <w:rFonts w:eastAsiaTheme="minorEastAsia"/>
          <w:b/>
          <w:sz w:val="22"/>
          <w:szCs w:val="22"/>
          <w:lang w:val="x-none"/>
        </w:rPr>
        <w:t>for FR1, and Ceil(M x K</w:t>
      </w:r>
      <w:r w:rsidR="000D75CF" w:rsidRPr="00724361">
        <w:rPr>
          <w:rFonts w:eastAsiaTheme="minorEastAsia"/>
          <w:b/>
          <w:sz w:val="22"/>
          <w:szCs w:val="22"/>
          <w:vertAlign w:val="subscript"/>
          <w:lang w:val="x-none"/>
        </w:rPr>
        <w:t>p</w:t>
      </w:r>
      <w:r w:rsidR="000D75CF" w:rsidRPr="000D75CF">
        <w:rPr>
          <w:rFonts w:eastAsiaTheme="minorEastAsia"/>
          <w:b/>
          <w:sz w:val="22"/>
          <w:szCs w:val="22"/>
          <w:lang w:val="x-none"/>
        </w:rPr>
        <w:t>) x OD-SSB periodicity x CSSF</w:t>
      </w:r>
      <w:r w:rsidR="000D75CF" w:rsidRPr="000D75CF">
        <w:rPr>
          <w:rFonts w:eastAsiaTheme="minorEastAsia"/>
          <w:b/>
          <w:sz w:val="22"/>
          <w:szCs w:val="22"/>
          <w:vertAlign w:val="subscript"/>
          <w:lang w:val="x-none"/>
        </w:rPr>
        <w:t>intra</w:t>
      </w:r>
      <w:r w:rsidR="000D75CF" w:rsidRPr="000D75CF">
        <w:rPr>
          <w:rFonts w:eastAsiaTheme="minorEastAsia"/>
          <w:b/>
          <w:sz w:val="22"/>
          <w:szCs w:val="22"/>
          <w:lang w:val="x-none"/>
        </w:rPr>
        <w:t xml:space="preserve"> for FR2, where</w:t>
      </w:r>
      <w:r w:rsidR="00A51788" w:rsidRPr="000D75CF">
        <w:rPr>
          <w:rFonts w:eastAsiaTheme="minorEastAsia"/>
          <w:b/>
          <w:sz w:val="22"/>
          <w:szCs w:val="22"/>
          <w:lang w:val="x-none"/>
        </w:rPr>
        <w:t xml:space="preserve"> </w:t>
      </w:r>
      <w:r w:rsidR="00057406" w:rsidRPr="00057406">
        <w:rPr>
          <w:rFonts w:eastAsiaTheme="minorEastAsia"/>
          <w:b/>
          <w:sz w:val="22"/>
          <w:szCs w:val="22"/>
          <w:lang w:val="x-none"/>
        </w:rPr>
        <w:t>M is M</w:t>
      </w:r>
      <w:r w:rsidR="00057406" w:rsidRPr="003768D0">
        <w:rPr>
          <w:rFonts w:eastAsiaTheme="minorEastAsia"/>
          <w:b/>
          <w:sz w:val="22"/>
          <w:szCs w:val="22"/>
          <w:vertAlign w:val="subscript"/>
          <w:lang w:val="x-none"/>
        </w:rPr>
        <w:t>meas_period_w/o_gap</w:t>
      </w:r>
      <w:r w:rsidR="00057406" w:rsidRPr="00057406">
        <w:rPr>
          <w:rFonts w:eastAsiaTheme="minorEastAsia"/>
          <w:b/>
          <w:sz w:val="22"/>
          <w:szCs w:val="22"/>
          <w:lang w:val="x-none"/>
        </w:rPr>
        <w:t xml:space="preserve"> or M</w:t>
      </w:r>
      <w:r w:rsidR="00057406" w:rsidRPr="003768D0">
        <w:rPr>
          <w:rFonts w:eastAsiaTheme="minorEastAsia"/>
          <w:b/>
          <w:sz w:val="22"/>
          <w:szCs w:val="22"/>
          <w:vertAlign w:val="subscript"/>
          <w:lang w:val="x-none"/>
        </w:rPr>
        <w:t>pss/sss_sync_w/o_gaps</w:t>
      </w:r>
      <w:r w:rsidR="00FB05E4">
        <w:t xml:space="preserve"> </w:t>
      </w:r>
      <w:r w:rsidR="00FB05E4" w:rsidRPr="00FB05E4">
        <w:rPr>
          <w:rFonts w:eastAsiaTheme="minorEastAsia"/>
          <w:b/>
          <w:sz w:val="22"/>
          <w:szCs w:val="22"/>
          <w:lang w:val="x-none"/>
        </w:rPr>
        <w:t>for deactivated SCell measurement period and cell identification, respectively</w:t>
      </w:r>
      <w:r w:rsidR="00CB0A97">
        <w:rPr>
          <w:rFonts w:eastAsiaTheme="minorEastAsia"/>
          <w:b/>
          <w:sz w:val="22"/>
          <w:szCs w:val="22"/>
          <w:lang w:val="x-none"/>
        </w:rPr>
        <w:t>.</w:t>
      </w:r>
    </w:p>
    <w:p w14:paraId="7C5C7099" w14:textId="6CC4013B" w:rsidR="00092362" w:rsidRDefault="00092362" w:rsidP="00D76B39">
      <w:pPr>
        <w:spacing w:after="120"/>
        <w:rPr>
          <w:rFonts w:eastAsiaTheme="minorEastAsia"/>
          <w:b/>
          <w:sz w:val="22"/>
          <w:szCs w:val="22"/>
          <w:lang w:val="x-none"/>
        </w:rPr>
      </w:pPr>
      <w:r>
        <w:rPr>
          <w:rFonts w:eastAsiaTheme="minorEastAsia"/>
          <w:b/>
          <w:sz w:val="22"/>
          <w:szCs w:val="22"/>
          <w:lang w:val="x-none"/>
        </w:rPr>
        <w:t xml:space="preserve">Proposal 6: </w:t>
      </w:r>
      <w:r w:rsidR="00D76B39">
        <w:rPr>
          <w:rFonts w:eastAsiaTheme="minorEastAsia"/>
          <w:b/>
          <w:sz w:val="22"/>
          <w:szCs w:val="22"/>
          <w:lang w:val="x-none"/>
        </w:rPr>
        <w:t>N</w:t>
      </w:r>
      <w:r w:rsidR="00D76B39" w:rsidRPr="00D76B39">
        <w:rPr>
          <w:rFonts w:eastAsiaTheme="minorEastAsia"/>
          <w:b/>
          <w:sz w:val="22"/>
          <w:szCs w:val="22"/>
          <w:lang w:val="x-none"/>
        </w:rPr>
        <w:t xml:space="preserve">o lower bound is </w:t>
      </w:r>
      <w:r w:rsidR="00592331">
        <w:rPr>
          <w:rFonts w:eastAsiaTheme="minorEastAsia"/>
          <w:b/>
          <w:sz w:val="22"/>
          <w:szCs w:val="22"/>
          <w:lang w:val="x-none"/>
        </w:rPr>
        <w:t>preferred</w:t>
      </w:r>
      <w:r w:rsidR="00D76B39" w:rsidRPr="00D76B39">
        <w:rPr>
          <w:rFonts w:eastAsiaTheme="minorEastAsia"/>
          <w:b/>
          <w:sz w:val="22"/>
          <w:szCs w:val="22"/>
          <w:lang w:val="x-none"/>
        </w:rPr>
        <w:t xml:space="preserve"> for the requirements on </w:t>
      </w:r>
      <w:r w:rsidR="00886E19" w:rsidRPr="00886E19">
        <w:rPr>
          <w:rFonts w:eastAsiaTheme="minorEastAsia"/>
          <w:b/>
          <w:sz w:val="22"/>
          <w:szCs w:val="22"/>
          <w:lang w:val="x-none"/>
        </w:rPr>
        <w:t xml:space="preserve">OD-SSB based </w:t>
      </w:r>
      <w:r w:rsidR="00D76B39" w:rsidRPr="00D76B39">
        <w:rPr>
          <w:rFonts w:eastAsiaTheme="minorEastAsia"/>
          <w:b/>
          <w:sz w:val="22"/>
          <w:szCs w:val="22"/>
          <w:lang w:val="x-none"/>
        </w:rPr>
        <w:t>deactivated SCell measurement</w:t>
      </w:r>
      <w:r w:rsidR="000A28B4">
        <w:rPr>
          <w:rFonts w:eastAsiaTheme="minorEastAsia"/>
          <w:b/>
          <w:sz w:val="22"/>
          <w:szCs w:val="22"/>
          <w:lang w:val="x-none"/>
        </w:rPr>
        <w:t>.</w:t>
      </w:r>
    </w:p>
    <w:p w14:paraId="29403612" w14:textId="1CDA8B71" w:rsidR="00773E7F" w:rsidRPr="00D76B39" w:rsidRDefault="00773E7F" w:rsidP="00D76B39">
      <w:pPr>
        <w:spacing w:after="120"/>
        <w:rPr>
          <w:rFonts w:eastAsiaTheme="minorEastAsia"/>
          <w:b/>
          <w:sz w:val="22"/>
          <w:szCs w:val="22"/>
          <w:lang w:val="x-none"/>
        </w:rPr>
      </w:pPr>
      <w:r>
        <w:rPr>
          <w:rFonts w:eastAsiaTheme="minorEastAsia"/>
          <w:b/>
          <w:sz w:val="22"/>
          <w:szCs w:val="22"/>
          <w:lang w:val="x-none"/>
        </w:rPr>
        <w:t xml:space="preserve">Proposal 7: </w:t>
      </w:r>
      <w:r w:rsidR="000D0B12" w:rsidRPr="000D0B12">
        <w:rPr>
          <w:rFonts w:eastAsiaTheme="minorEastAsia"/>
          <w:b/>
          <w:sz w:val="22"/>
          <w:szCs w:val="22"/>
          <w:lang w:val="x-none"/>
        </w:rPr>
        <w:t>When certain conditions are fulfilled, e.g., T2 is shorter than a threshold, UE can perform deactivated SCell measurement based on measurement period without cell identification.</w:t>
      </w:r>
    </w:p>
    <w:p w14:paraId="62E00E14" w14:textId="337AD678" w:rsidR="003410CD" w:rsidRDefault="003410CD" w:rsidP="003410CD">
      <w:pPr>
        <w:spacing w:after="120"/>
        <w:rPr>
          <w:rFonts w:eastAsiaTheme="minorEastAsia"/>
          <w:b/>
          <w:sz w:val="22"/>
          <w:szCs w:val="22"/>
          <w:lang w:val="x-none"/>
        </w:rPr>
      </w:pPr>
    </w:p>
    <w:p w14:paraId="01AA178D" w14:textId="6B67E80E" w:rsidR="00B606D5" w:rsidRDefault="006C67C7" w:rsidP="00B606D5">
      <w:pPr>
        <w:pStyle w:val="afff6"/>
      </w:pPr>
      <w:r w:rsidRPr="006C67C7">
        <w:t>OD-SSB based deactivated SCell L3 measurement (Case 2)</w:t>
      </w:r>
    </w:p>
    <w:p w14:paraId="699644F2" w14:textId="77777777" w:rsidR="003410CD" w:rsidRPr="006C03A9" w:rsidRDefault="003410CD" w:rsidP="003410C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410CD" w:rsidRPr="009F39B9" w14:paraId="5B3956DE" w14:textId="77777777" w:rsidTr="00216A30">
        <w:trPr>
          <w:jc w:val="center"/>
        </w:trPr>
        <w:tc>
          <w:tcPr>
            <w:tcW w:w="9629" w:type="dxa"/>
          </w:tcPr>
          <w:p w14:paraId="1A54CF80" w14:textId="77777777" w:rsidR="009F39B9" w:rsidRPr="009F39B9" w:rsidRDefault="009F39B9" w:rsidP="009F39B9">
            <w:pPr>
              <w:rPr>
                <w:b/>
                <w:color w:val="0070C0"/>
                <w:sz w:val="20"/>
                <w:szCs w:val="20"/>
                <w:u w:val="single"/>
              </w:rPr>
            </w:pPr>
            <w:r w:rsidRPr="009F39B9">
              <w:rPr>
                <w:b/>
                <w:color w:val="0070C0"/>
                <w:sz w:val="20"/>
                <w:szCs w:val="20"/>
                <w:u w:val="single"/>
                <w:lang w:eastAsia="ko-KR"/>
              </w:rPr>
              <w:t xml:space="preserve">Issue </w:t>
            </w:r>
            <w:r w:rsidRPr="009F39B9">
              <w:rPr>
                <w:rFonts w:hint="eastAsia"/>
                <w:b/>
                <w:color w:val="0070C0"/>
                <w:sz w:val="20"/>
                <w:szCs w:val="20"/>
                <w:u w:val="single"/>
              </w:rPr>
              <w:t>1</w:t>
            </w:r>
            <w:r w:rsidRPr="009F39B9">
              <w:rPr>
                <w:b/>
                <w:color w:val="0070C0"/>
                <w:sz w:val="20"/>
                <w:szCs w:val="20"/>
                <w:u w:val="single"/>
                <w:lang w:eastAsia="ko-KR"/>
              </w:rPr>
              <w:t>-</w:t>
            </w:r>
            <w:r w:rsidRPr="009F39B9">
              <w:rPr>
                <w:rFonts w:hint="eastAsia"/>
                <w:b/>
                <w:color w:val="0070C0"/>
                <w:sz w:val="20"/>
                <w:szCs w:val="20"/>
                <w:u w:val="single"/>
              </w:rPr>
              <w:t>3</w:t>
            </w:r>
            <w:r w:rsidRPr="009F39B9">
              <w:rPr>
                <w:b/>
                <w:color w:val="0070C0"/>
                <w:sz w:val="20"/>
                <w:szCs w:val="20"/>
                <w:u w:val="single"/>
                <w:lang w:eastAsia="ko-KR"/>
              </w:rPr>
              <w:t>-</w:t>
            </w:r>
            <w:r w:rsidRPr="009F39B9">
              <w:rPr>
                <w:rFonts w:hint="eastAsia"/>
                <w:b/>
                <w:color w:val="0070C0"/>
                <w:sz w:val="20"/>
                <w:szCs w:val="20"/>
                <w:u w:val="single"/>
              </w:rPr>
              <w:t>1</w:t>
            </w:r>
            <w:r w:rsidRPr="009F39B9">
              <w:rPr>
                <w:b/>
                <w:color w:val="0070C0"/>
                <w:sz w:val="20"/>
                <w:szCs w:val="20"/>
                <w:u w:val="single"/>
                <w:lang w:eastAsia="ko-KR"/>
              </w:rPr>
              <w:t>:</w:t>
            </w:r>
            <w:r w:rsidRPr="009F39B9">
              <w:rPr>
                <w:rFonts w:hint="eastAsia"/>
                <w:b/>
                <w:color w:val="0070C0"/>
                <w:sz w:val="20"/>
                <w:szCs w:val="20"/>
                <w:u w:val="single"/>
              </w:rPr>
              <w:t xml:space="preserve"> </w:t>
            </w:r>
            <w:r w:rsidRPr="009F39B9">
              <w:rPr>
                <w:b/>
                <w:color w:val="0070C0"/>
                <w:sz w:val="20"/>
                <w:szCs w:val="20"/>
                <w:u w:val="single"/>
              </w:rPr>
              <w:t>Scenario 1</w:t>
            </w:r>
            <w:r w:rsidRPr="009F39B9">
              <w:rPr>
                <w:rFonts w:hint="eastAsia"/>
                <w:b/>
                <w:color w:val="0070C0"/>
                <w:sz w:val="20"/>
                <w:szCs w:val="20"/>
                <w:u w:val="single"/>
              </w:rPr>
              <w:t xml:space="preserve"> -</w:t>
            </w:r>
            <w:r w:rsidRPr="009F39B9">
              <w:rPr>
                <w:b/>
                <w:color w:val="0070C0"/>
                <w:sz w:val="20"/>
                <w:szCs w:val="20"/>
                <w:u w:val="single"/>
              </w:rPr>
              <w:t xml:space="preserve"> </w:t>
            </w:r>
            <w:r w:rsidRPr="009F39B9">
              <w:rPr>
                <w:rFonts w:hint="eastAsia"/>
                <w:b/>
                <w:color w:val="0070C0"/>
                <w:sz w:val="20"/>
                <w:szCs w:val="20"/>
                <w:u w:val="single"/>
              </w:rPr>
              <w:t xml:space="preserve">OD-SSB based deactivated SCell L3 measurement when OD-SSB transmission is triggered  </w:t>
            </w:r>
          </w:p>
          <w:p w14:paraId="42A91AE5" w14:textId="77777777" w:rsidR="009F39B9" w:rsidRPr="009F39B9" w:rsidRDefault="009F39B9" w:rsidP="00456281">
            <w:pPr>
              <w:pStyle w:val="affd"/>
              <w:widowControl/>
              <w:numPr>
                <w:ilvl w:val="0"/>
                <w:numId w:val="13"/>
              </w:numPr>
              <w:autoSpaceDN w:val="0"/>
              <w:spacing w:after="120" w:line="240" w:lineRule="auto"/>
              <w:ind w:firstLineChars="0"/>
              <w:jc w:val="both"/>
              <w:rPr>
                <w:color w:val="000000" w:themeColor="text1"/>
                <w:sz w:val="20"/>
                <w:szCs w:val="20"/>
                <w:lang w:eastAsia="zh-CN"/>
              </w:rPr>
            </w:pPr>
            <w:r w:rsidRPr="009F39B9">
              <w:rPr>
                <w:rFonts w:eastAsiaTheme="minorEastAsia" w:hint="eastAsia"/>
                <w:sz w:val="20"/>
                <w:szCs w:val="20"/>
                <w:lang w:val="en-US" w:eastAsia="zh-CN"/>
              </w:rPr>
              <w:t xml:space="preserve">Option 1: </w:t>
            </w:r>
            <w:r w:rsidRPr="009F39B9">
              <w:rPr>
                <w:rFonts w:hint="eastAsia"/>
                <w:sz w:val="20"/>
                <w:szCs w:val="20"/>
                <w:lang w:val="en-US" w:eastAsia="zh-CN"/>
              </w:rPr>
              <w:t>UE performs the OD-SSB based fast L3 measurement for deactivated SCell within a time window</w:t>
            </w:r>
            <w:r w:rsidRPr="009F39B9">
              <w:rPr>
                <w:sz w:val="20"/>
                <w:szCs w:val="20"/>
                <w:lang w:val="en-US" w:eastAsia="zh-CN"/>
              </w:rPr>
              <w:t xml:space="preserve">. After the time window, UE </w:t>
            </w:r>
            <w:r w:rsidRPr="009F39B9">
              <w:rPr>
                <w:color w:val="000000"/>
                <w:sz w:val="20"/>
                <w:szCs w:val="20"/>
              </w:rPr>
              <w:t>can perform deactivated SCell measurement with a slow mode</w:t>
            </w:r>
            <w:r w:rsidRPr="009F39B9">
              <w:rPr>
                <w:sz w:val="20"/>
                <w:szCs w:val="20"/>
                <w:lang w:val="en-US" w:eastAsia="zh-CN"/>
              </w:rPr>
              <w:t>.</w:t>
            </w:r>
          </w:p>
          <w:p w14:paraId="6C79A246" w14:textId="77777777" w:rsidR="009F39B9" w:rsidRPr="009F39B9" w:rsidRDefault="009F39B9" w:rsidP="00456281">
            <w:pPr>
              <w:pStyle w:val="affd"/>
              <w:widowControl/>
              <w:numPr>
                <w:ilvl w:val="1"/>
                <w:numId w:val="13"/>
              </w:numPr>
              <w:autoSpaceDN w:val="0"/>
              <w:spacing w:after="120" w:line="240" w:lineRule="auto"/>
              <w:ind w:firstLineChars="0"/>
              <w:jc w:val="both"/>
              <w:rPr>
                <w:color w:val="000000" w:themeColor="text1"/>
                <w:sz w:val="20"/>
                <w:szCs w:val="20"/>
                <w:lang w:eastAsia="zh-CN"/>
              </w:rPr>
            </w:pPr>
            <w:r w:rsidRPr="009F39B9">
              <w:rPr>
                <w:rFonts w:eastAsiaTheme="minorEastAsia" w:hint="eastAsia"/>
                <w:sz w:val="20"/>
                <w:szCs w:val="20"/>
                <w:lang w:val="en-US" w:eastAsia="zh-CN"/>
              </w:rPr>
              <w:t xml:space="preserve">Option 1-1: </w:t>
            </w:r>
            <w:r w:rsidRPr="009F39B9">
              <w:rPr>
                <w:rFonts w:hint="eastAsia"/>
                <w:color w:val="000000" w:themeColor="text1"/>
                <w:sz w:val="20"/>
                <w:szCs w:val="20"/>
                <w:lang w:eastAsia="zh-CN"/>
              </w:rPr>
              <w:t>The measurement periodicity is OD-SSB periodicity</w:t>
            </w:r>
          </w:p>
          <w:p w14:paraId="11534487" w14:textId="77777777" w:rsidR="009F39B9" w:rsidRPr="009F39B9" w:rsidRDefault="009F39B9" w:rsidP="00456281">
            <w:pPr>
              <w:pStyle w:val="affd"/>
              <w:widowControl/>
              <w:numPr>
                <w:ilvl w:val="1"/>
                <w:numId w:val="13"/>
              </w:numPr>
              <w:autoSpaceDN w:val="0"/>
              <w:spacing w:after="120" w:line="240" w:lineRule="auto"/>
              <w:ind w:firstLineChars="0"/>
              <w:jc w:val="both"/>
              <w:rPr>
                <w:color w:val="000000" w:themeColor="text1"/>
                <w:sz w:val="20"/>
                <w:szCs w:val="20"/>
                <w:lang w:eastAsia="zh-CN"/>
              </w:rPr>
            </w:pPr>
            <w:r w:rsidRPr="009F39B9">
              <w:rPr>
                <w:rFonts w:eastAsiaTheme="minorEastAsia" w:hint="eastAsia"/>
                <w:sz w:val="20"/>
                <w:szCs w:val="20"/>
                <w:lang w:eastAsia="zh-CN"/>
              </w:rPr>
              <w:t xml:space="preserve">Option 1-2: </w:t>
            </w:r>
            <w:r w:rsidRPr="009F39B9">
              <w:rPr>
                <w:rFonts w:hint="eastAsia"/>
                <w:color w:val="000000" w:themeColor="text1"/>
                <w:sz w:val="20"/>
                <w:szCs w:val="20"/>
                <w:lang w:eastAsia="zh-CN"/>
              </w:rPr>
              <w:t>The measurement periodicity is based on combining OD-SSB and AO-SSB</w:t>
            </w:r>
          </w:p>
          <w:p w14:paraId="4278B480" w14:textId="77777777" w:rsidR="009F39B9" w:rsidRPr="009F39B9" w:rsidRDefault="009F39B9" w:rsidP="00456281">
            <w:pPr>
              <w:pStyle w:val="affd"/>
              <w:widowControl/>
              <w:numPr>
                <w:ilvl w:val="0"/>
                <w:numId w:val="13"/>
              </w:numPr>
              <w:autoSpaceDN w:val="0"/>
              <w:spacing w:after="120" w:line="240" w:lineRule="auto"/>
              <w:ind w:firstLineChars="0"/>
              <w:jc w:val="both"/>
              <w:rPr>
                <w:color w:val="000000" w:themeColor="text1"/>
                <w:sz w:val="20"/>
                <w:szCs w:val="20"/>
                <w:lang w:eastAsia="zh-CN"/>
              </w:rPr>
            </w:pPr>
            <w:r w:rsidRPr="009F39B9">
              <w:rPr>
                <w:rFonts w:eastAsiaTheme="minorEastAsia" w:hint="eastAsia"/>
                <w:iCs/>
                <w:sz w:val="20"/>
                <w:szCs w:val="20"/>
                <w:lang w:eastAsia="zh-CN"/>
              </w:rPr>
              <w:t xml:space="preserve">Option 2: UE always follow legacy </w:t>
            </w:r>
            <w:r w:rsidRPr="009F39B9">
              <w:rPr>
                <w:sz w:val="20"/>
                <w:szCs w:val="20"/>
              </w:rPr>
              <w:t xml:space="preserve">requirements based on </w:t>
            </w:r>
            <w:r w:rsidRPr="009F39B9">
              <w:rPr>
                <w:i/>
                <w:iCs/>
                <w:sz w:val="20"/>
                <w:szCs w:val="20"/>
                <w:lang w:val="en-US"/>
              </w:rPr>
              <w:t>measCycleSCell</w:t>
            </w:r>
          </w:p>
          <w:p w14:paraId="44DFDD4B" w14:textId="495E69AC" w:rsidR="003410CD" w:rsidRPr="003179F7" w:rsidRDefault="009F39B9" w:rsidP="003179F7">
            <w:pPr>
              <w:pStyle w:val="affd"/>
              <w:widowControl/>
              <w:numPr>
                <w:ilvl w:val="0"/>
                <w:numId w:val="13"/>
              </w:numPr>
              <w:autoSpaceDN w:val="0"/>
              <w:spacing w:after="120" w:line="240" w:lineRule="auto"/>
              <w:ind w:firstLineChars="0"/>
              <w:jc w:val="both"/>
              <w:rPr>
                <w:color w:val="000000" w:themeColor="text1"/>
                <w:sz w:val="20"/>
                <w:szCs w:val="20"/>
                <w:lang w:eastAsia="zh-CN"/>
              </w:rPr>
            </w:pPr>
            <w:r w:rsidRPr="009F39B9">
              <w:rPr>
                <w:rFonts w:eastAsiaTheme="minorEastAsia" w:hint="eastAsia"/>
                <w:iCs/>
                <w:sz w:val="20"/>
                <w:szCs w:val="20"/>
                <w:lang w:eastAsia="zh-CN"/>
              </w:rPr>
              <w:t>Option 3: T</w:t>
            </w:r>
            <w:r w:rsidRPr="009F39B9">
              <w:rPr>
                <w:iCs/>
                <w:sz w:val="20"/>
                <w:szCs w:val="20"/>
              </w:rPr>
              <w:t>he same approach in Case 1 can be reused</w:t>
            </w:r>
            <w:r w:rsidRPr="009F39B9">
              <w:rPr>
                <w:rFonts w:eastAsiaTheme="minorEastAsia" w:hint="eastAsia"/>
                <w:iCs/>
                <w:sz w:val="20"/>
                <w:szCs w:val="20"/>
                <w:lang w:eastAsia="zh-CN"/>
              </w:rPr>
              <w:t xml:space="preserve"> if </w:t>
            </w:r>
            <w:r w:rsidRPr="009F39B9">
              <w:rPr>
                <w:sz w:val="20"/>
                <w:szCs w:val="20"/>
              </w:rPr>
              <w:t xml:space="preserve">the serving cell </w:t>
            </w:r>
            <w:r w:rsidRPr="009F39B9">
              <w:rPr>
                <w:rFonts w:eastAsiaTheme="minorEastAsia" w:hint="eastAsia"/>
                <w:sz w:val="20"/>
                <w:szCs w:val="20"/>
                <w:lang w:eastAsia="zh-CN"/>
              </w:rPr>
              <w:t xml:space="preserve">is </w:t>
            </w:r>
            <w:r w:rsidRPr="009F39B9">
              <w:rPr>
                <w:sz w:val="20"/>
                <w:szCs w:val="20"/>
              </w:rPr>
              <w:t>unknown</w:t>
            </w:r>
            <w:r w:rsidRPr="009F39B9">
              <w:rPr>
                <w:rFonts w:eastAsiaTheme="minorEastAsia" w:hint="eastAsia"/>
                <w:sz w:val="20"/>
                <w:szCs w:val="20"/>
                <w:lang w:eastAsia="zh-CN"/>
              </w:rPr>
              <w:t xml:space="preserve">. UE follows legacy </w:t>
            </w:r>
            <w:r w:rsidRPr="009F39B9">
              <w:rPr>
                <w:sz w:val="20"/>
                <w:szCs w:val="20"/>
              </w:rPr>
              <w:t xml:space="preserve">requirements based on </w:t>
            </w:r>
            <w:r w:rsidRPr="009F39B9">
              <w:rPr>
                <w:i/>
                <w:iCs/>
                <w:sz w:val="20"/>
                <w:szCs w:val="20"/>
                <w:lang w:val="en-US"/>
              </w:rPr>
              <w:t>measCycleSCell</w:t>
            </w:r>
            <w:r w:rsidRPr="009F39B9">
              <w:rPr>
                <w:rFonts w:eastAsiaTheme="minorEastAsia" w:hint="eastAsia"/>
                <w:i/>
                <w:iCs/>
                <w:sz w:val="20"/>
                <w:szCs w:val="20"/>
                <w:lang w:val="en-US" w:eastAsia="zh-CN"/>
              </w:rPr>
              <w:t xml:space="preserve"> </w:t>
            </w:r>
            <w:r w:rsidRPr="009F39B9">
              <w:rPr>
                <w:rFonts w:eastAsiaTheme="minorEastAsia" w:hint="eastAsia"/>
                <w:iCs/>
                <w:sz w:val="20"/>
                <w:szCs w:val="20"/>
                <w:lang w:eastAsia="zh-CN"/>
              </w:rPr>
              <w:t xml:space="preserve">if </w:t>
            </w:r>
            <w:r w:rsidRPr="009F39B9">
              <w:rPr>
                <w:sz w:val="20"/>
                <w:szCs w:val="20"/>
              </w:rPr>
              <w:t xml:space="preserve">the serving cell </w:t>
            </w:r>
            <w:r w:rsidRPr="009F39B9">
              <w:rPr>
                <w:rFonts w:eastAsiaTheme="minorEastAsia" w:hint="eastAsia"/>
                <w:sz w:val="20"/>
                <w:szCs w:val="20"/>
                <w:lang w:eastAsia="zh-CN"/>
              </w:rPr>
              <w:t xml:space="preserve">is already </w:t>
            </w:r>
            <w:r w:rsidRPr="009F39B9">
              <w:rPr>
                <w:sz w:val="20"/>
                <w:szCs w:val="20"/>
              </w:rPr>
              <w:t>known</w:t>
            </w:r>
            <w:r w:rsidRPr="009F39B9">
              <w:rPr>
                <w:rFonts w:eastAsiaTheme="minorEastAsia" w:hint="eastAsia"/>
                <w:sz w:val="20"/>
                <w:szCs w:val="20"/>
                <w:lang w:eastAsia="zh-CN"/>
              </w:rPr>
              <w:t>.</w:t>
            </w:r>
          </w:p>
        </w:tc>
      </w:tr>
    </w:tbl>
    <w:p w14:paraId="41C66D92" w14:textId="77777777" w:rsidR="003410CD" w:rsidRDefault="003410CD" w:rsidP="003410CD">
      <w:pPr>
        <w:spacing w:after="120"/>
        <w:rPr>
          <w:rFonts w:eastAsiaTheme="minorEastAsia"/>
          <w:sz w:val="22"/>
          <w:szCs w:val="22"/>
          <w:highlight w:val="lightGray"/>
          <w:lang w:val="x-none"/>
        </w:rPr>
      </w:pPr>
    </w:p>
    <w:p w14:paraId="671ED27A" w14:textId="77777777" w:rsidR="00A30E59" w:rsidRDefault="001F68B0" w:rsidP="00E95F91">
      <w:pPr>
        <w:spacing w:after="120"/>
        <w:rPr>
          <w:rFonts w:eastAsiaTheme="minorEastAsia"/>
          <w:sz w:val="22"/>
          <w:szCs w:val="22"/>
          <w:lang w:val="x-none"/>
        </w:rPr>
      </w:pPr>
      <w:r>
        <w:rPr>
          <w:rFonts w:eastAsiaTheme="minorEastAsia"/>
          <w:sz w:val="22"/>
          <w:szCs w:val="22"/>
          <w:lang w:val="x-none"/>
        </w:rPr>
        <w:t xml:space="preserve">For Case 2 </w:t>
      </w:r>
      <w:r w:rsidRPr="001F68B0">
        <w:rPr>
          <w:rFonts w:eastAsiaTheme="minorEastAsia"/>
          <w:sz w:val="22"/>
          <w:szCs w:val="22"/>
          <w:lang w:val="x-none"/>
        </w:rPr>
        <w:t>OD-SSB based deactivated SCell L3 measurement</w:t>
      </w:r>
      <w:r>
        <w:rPr>
          <w:rFonts w:eastAsiaTheme="minorEastAsia"/>
          <w:sz w:val="22"/>
          <w:szCs w:val="22"/>
          <w:lang w:val="x-none"/>
        </w:rPr>
        <w:t>,</w:t>
      </w:r>
      <w:r w:rsidR="005A32E1" w:rsidRPr="005A32E1">
        <w:t xml:space="preserve"> </w:t>
      </w:r>
      <w:r w:rsidR="00C11DE4">
        <w:rPr>
          <w:rFonts w:eastAsiaTheme="minorEastAsia"/>
          <w:sz w:val="22"/>
          <w:szCs w:val="22"/>
          <w:lang w:val="x-none"/>
        </w:rPr>
        <w:t>when</w:t>
      </w:r>
      <w:r w:rsidR="003E6A88">
        <w:rPr>
          <w:rFonts w:eastAsiaTheme="minorEastAsia"/>
          <w:sz w:val="22"/>
          <w:szCs w:val="22"/>
          <w:lang w:val="x-none"/>
        </w:rPr>
        <w:t xml:space="preserve"> </w:t>
      </w:r>
      <w:r w:rsidR="003E6A88" w:rsidRPr="005A32E1">
        <w:rPr>
          <w:rFonts w:eastAsiaTheme="minorEastAsia"/>
          <w:sz w:val="22"/>
          <w:szCs w:val="22"/>
          <w:lang w:val="x-none"/>
        </w:rPr>
        <w:t>UE receives the OD-SSB activation indication</w:t>
      </w:r>
      <w:r w:rsidR="008A3541">
        <w:rPr>
          <w:rFonts w:eastAsiaTheme="minorEastAsia"/>
          <w:sz w:val="22"/>
          <w:szCs w:val="22"/>
          <w:lang w:val="x-none"/>
        </w:rPr>
        <w:t xml:space="preserve"> </w:t>
      </w:r>
      <w:r w:rsidR="00C11DE4">
        <w:rPr>
          <w:rFonts w:eastAsiaTheme="minorEastAsia"/>
          <w:sz w:val="22"/>
          <w:szCs w:val="22"/>
          <w:lang w:val="x-none"/>
        </w:rPr>
        <w:t xml:space="preserve">and </w:t>
      </w:r>
      <w:r w:rsidR="008A3541">
        <w:rPr>
          <w:rFonts w:eastAsiaTheme="minorEastAsia"/>
          <w:sz w:val="22"/>
          <w:szCs w:val="22"/>
          <w:lang w:val="x-none"/>
        </w:rPr>
        <w:t xml:space="preserve">the serving </w:t>
      </w:r>
      <w:r w:rsidR="00991C4B">
        <w:rPr>
          <w:rFonts w:eastAsiaTheme="minorEastAsia"/>
          <w:sz w:val="22"/>
          <w:szCs w:val="22"/>
          <w:lang w:val="x-none"/>
        </w:rPr>
        <w:t xml:space="preserve">cell is known, it means that UE has measured deactivated SCell based on always-on SSB, thus </w:t>
      </w:r>
      <w:r w:rsidR="00D23B62" w:rsidRPr="00D23B62">
        <w:rPr>
          <w:rFonts w:eastAsiaTheme="minorEastAsia"/>
          <w:sz w:val="22"/>
          <w:szCs w:val="22"/>
          <w:lang w:val="x-none"/>
        </w:rPr>
        <w:t xml:space="preserve">UE follows legacy requirements based on </w:t>
      </w:r>
      <w:r w:rsidR="00D23B62" w:rsidRPr="009C5E77">
        <w:rPr>
          <w:rFonts w:eastAsiaTheme="minorEastAsia"/>
          <w:i/>
          <w:sz w:val="22"/>
          <w:szCs w:val="22"/>
          <w:lang w:val="x-none"/>
        </w:rPr>
        <w:t>measCycleSCell</w:t>
      </w:r>
      <w:r w:rsidR="009C5E77">
        <w:rPr>
          <w:rFonts w:eastAsiaTheme="minorEastAsia"/>
          <w:sz w:val="22"/>
          <w:szCs w:val="22"/>
          <w:lang w:val="x-none"/>
        </w:rPr>
        <w:t xml:space="preserve">. </w:t>
      </w:r>
    </w:p>
    <w:p w14:paraId="358F1375" w14:textId="5043339F" w:rsidR="00E95F91" w:rsidRDefault="003B5BBF" w:rsidP="00E95F91">
      <w:pPr>
        <w:spacing w:after="120"/>
        <w:rPr>
          <w:rFonts w:eastAsiaTheme="minorEastAsia"/>
          <w:sz w:val="22"/>
          <w:szCs w:val="22"/>
          <w:lang w:val="x-none"/>
        </w:rPr>
      </w:pPr>
      <w:r>
        <w:rPr>
          <w:rFonts w:eastAsiaTheme="minorEastAsia"/>
          <w:sz w:val="22"/>
          <w:szCs w:val="22"/>
          <w:lang w:val="x-none"/>
        </w:rPr>
        <w:t>I</w:t>
      </w:r>
      <w:r w:rsidR="00FD7C17" w:rsidRPr="00FD7C17">
        <w:rPr>
          <w:rFonts w:eastAsiaTheme="minorEastAsia"/>
          <w:sz w:val="22"/>
          <w:szCs w:val="22"/>
          <w:lang w:val="x-none"/>
        </w:rPr>
        <w:t>n addition</w:t>
      </w:r>
      <w:r w:rsidR="00AD5491">
        <w:rPr>
          <w:rFonts w:eastAsiaTheme="minorEastAsia"/>
          <w:sz w:val="22"/>
          <w:szCs w:val="22"/>
          <w:lang w:val="x-none"/>
        </w:rPr>
        <w:t xml:space="preserve">, </w:t>
      </w:r>
      <w:r w:rsidR="00C11DE4">
        <w:rPr>
          <w:rFonts w:eastAsiaTheme="minorEastAsia"/>
          <w:sz w:val="22"/>
          <w:szCs w:val="22"/>
          <w:lang w:val="x-none"/>
        </w:rPr>
        <w:t xml:space="preserve">when </w:t>
      </w:r>
      <w:r w:rsidR="00C11DE4" w:rsidRPr="005A32E1">
        <w:rPr>
          <w:rFonts w:eastAsiaTheme="minorEastAsia"/>
          <w:sz w:val="22"/>
          <w:szCs w:val="22"/>
          <w:lang w:val="x-none"/>
        </w:rPr>
        <w:t>UE receives the OD-SSB activation indication</w:t>
      </w:r>
      <w:r w:rsidR="00C11DE4">
        <w:rPr>
          <w:rFonts w:eastAsiaTheme="minorEastAsia"/>
          <w:sz w:val="22"/>
          <w:szCs w:val="22"/>
          <w:lang w:val="x-none"/>
        </w:rPr>
        <w:t xml:space="preserve"> and the serving cell is unknown, </w:t>
      </w:r>
      <w:r w:rsidR="00E95F91" w:rsidRPr="00BA7C50">
        <w:rPr>
          <w:rFonts w:eastAsiaTheme="minorEastAsia"/>
          <w:sz w:val="22"/>
          <w:szCs w:val="22"/>
          <w:lang w:val="x-none"/>
        </w:rPr>
        <w:t>UE performs the OD-SSB based fast L3 measurement for deactivated SCell within a time window</w:t>
      </w:r>
      <w:r w:rsidR="00E95F91">
        <w:rPr>
          <w:rFonts w:eastAsiaTheme="minorEastAsia"/>
          <w:sz w:val="22"/>
          <w:szCs w:val="22"/>
          <w:lang w:val="x-none"/>
        </w:rPr>
        <w:t xml:space="preserve">. </w:t>
      </w:r>
      <w:r w:rsidR="00E95F91" w:rsidRPr="00EC78B8">
        <w:rPr>
          <w:rFonts w:eastAsiaTheme="minorEastAsia"/>
          <w:sz w:val="22"/>
          <w:szCs w:val="22"/>
          <w:lang w:val="x-none"/>
        </w:rPr>
        <w:t>After the time window, UE can perform deactivated SCell measurement with a slow mode</w:t>
      </w:r>
      <w:r w:rsidR="00E95F91">
        <w:rPr>
          <w:rFonts w:eastAsiaTheme="minorEastAsia"/>
          <w:sz w:val="22"/>
          <w:szCs w:val="22"/>
          <w:lang w:val="x-none"/>
        </w:rPr>
        <w:t xml:space="preserve">. </w:t>
      </w:r>
      <w:r w:rsidR="00E95F91" w:rsidRPr="00C17B85">
        <w:rPr>
          <w:rFonts w:eastAsiaTheme="minorEastAsia"/>
          <w:sz w:val="22"/>
          <w:szCs w:val="22"/>
          <w:lang w:val="x-none"/>
        </w:rPr>
        <w:t>The measurement periodicity is OD-SSB periodicity</w:t>
      </w:r>
      <w:r w:rsidR="00E95F91">
        <w:rPr>
          <w:rFonts w:eastAsiaTheme="minorEastAsia"/>
          <w:sz w:val="22"/>
          <w:szCs w:val="22"/>
          <w:lang w:val="x-none"/>
        </w:rPr>
        <w:t>.</w:t>
      </w:r>
    </w:p>
    <w:p w14:paraId="15D4C318" w14:textId="2943C457" w:rsidR="003410CD" w:rsidRDefault="00CD6F88" w:rsidP="003410CD">
      <w:pPr>
        <w:spacing w:after="120"/>
        <w:rPr>
          <w:rFonts w:eastAsiaTheme="minorEastAsia"/>
          <w:b/>
          <w:sz w:val="22"/>
          <w:szCs w:val="22"/>
          <w:lang w:val="x-none"/>
        </w:rPr>
      </w:pPr>
      <w:r>
        <w:rPr>
          <w:rFonts w:eastAsiaTheme="minorEastAsia"/>
          <w:b/>
          <w:sz w:val="22"/>
          <w:szCs w:val="22"/>
          <w:lang w:val="x-none"/>
        </w:rPr>
        <w:t>Proposal 8</w:t>
      </w:r>
      <w:r w:rsidR="003410CD" w:rsidRPr="001605FE">
        <w:rPr>
          <w:rFonts w:eastAsiaTheme="minorEastAsia"/>
          <w:b/>
          <w:sz w:val="22"/>
          <w:szCs w:val="22"/>
          <w:lang w:val="x-none"/>
        </w:rPr>
        <w:t xml:space="preserve">: </w:t>
      </w:r>
      <w:r w:rsidRPr="00CD6F88">
        <w:rPr>
          <w:rFonts w:eastAsiaTheme="minorEastAsia"/>
          <w:b/>
          <w:sz w:val="22"/>
          <w:szCs w:val="22"/>
          <w:lang w:val="x-none"/>
        </w:rPr>
        <w:t xml:space="preserve">For Case 2 OD-SSB based deactivated SCell L3 measurement, when UE receives the OD-SSB activation indication and the serving cell is known, UE follows legacy requirements based on </w:t>
      </w:r>
      <w:r w:rsidRPr="00E436BA">
        <w:rPr>
          <w:rFonts w:eastAsiaTheme="minorEastAsia"/>
          <w:b/>
          <w:i/>
          <w:sz w:val="22"/>
          <w:szCs w:val="22"/>
          <w:lang w:val="x-none"/>
        </w:rPr>
        <w:t>measCycleSCell</w:t>
      </w:r>
      <w:r w:rsidRPr="00CD6F88">
        <w:rPr>
          <w:rFonts w:eastAsiaTheme="minorEastAsia"/>
          <w:b/>
          <w:sz w:val="22"/>
          <w:szCs w:val="22"/>
          <w:lang w:val="x-none"/>
        </w:rPr>
        <w:t>.</w:t>
      </w:r>
    </w:p>
    <w:p w14:paraId="27CFFD5F" w14:textId="7BB4A0B8" w:rsidR="00E436BA" w:rsidRDefault="00115945" w:rsidP="00115945">
      <w:pPr>
        <w:spacing w:after="120"/>
        <w:rPr>
          <w:rFonts w:eastAsiaTheme="minorEastAsia"/>
          <w:b/>
          <w:sz w:val="22"/>
          <w:szCs w:val="22"/>
          <w:lang w:val="x-none"/>
        </w:rPr>
      </w:pPr>
      <w:r>
        <w:rPr>
          <w:rFonts w:eastAsiaTheme="minorEastAsia"/>
          <w:b/>
          <w:sz w:val="22"/>
          <w:szCs w:val="22"/>
          <w:lang w:val="x-none"/>
        </w:rPr>
        <w:t>Proposal 9</w:t>
      </w:r>
      <w:r w:rsidRPr="001605FE">
        <w:rPr>
          <w:rFonts w:eastAsiaTheme="minorEastAsia"/>
          <w:b/>
          <w:sz w:val="22"/>
          <w:szCs w:val="22"/>
          <w:lang w:val="x-none"/>
        </w:rPr>
        <w:t xml:space="preserve">: </w:t>
      </w:r>
      <w:r w:rsidRPr="00CD6F88">
        <w:rPr>
          <w:rFonts w:eastAsiaTheme="minorEastAsia"/>
          <w:b/>
          <w:sz w:val="22"/>
          <w:szCs w:val="22"/>
          <w:lang w:val="x-none"/>
        </w:rPr>
        <w:t>For Case 2 OD-SSB based deactivated SCell L3 measurement,</w:t>
      </w:r>
      <w:r w:rsidR="00AC3893">
        <w:rPr>
          <w:rFonts w:eastAsiaTheme="minorEastAsia"/>
          <w:b/>
          <w:sz w:val="22"/>
          <w:szCs w:val="22"/>
          <w:lang w:val="x-none"/>
        </w:rPr>
        <w:t xml:space="preserve"> </w:t>
      </w:r>
      <w:r w:rsidR="00AC3893" w:rsidRPr="00AC3893">
        <w:rPr>
          <w:rFonts w:eastAsiaTheme="minorEastAsia"/>
          <w:b/>
          <w:sz w:val="22"/>
          <w:szCs w:val="22"/>
          <w:lang w:val="x-none"/>
        </w:rPr>
        <w:t>when UE receives t</w:t>
      </w:r>
      <w:r w:rsidR="007871E6">
        <w:rPr>
          <w:rFonts w:eastAsiaTheme="minorEastAsia"/>
          <w:b/>
          <w:sz w:val="22"/>
          <w:szCs w:val="22"/>
          <w:lang w:val="x-none"/>
        </w:rPr>
        <w:t>he OD-SSB activation indication</w:t>
      </w:r>
      <w:r w:rsidR="00AC3893" w:rsidRPr="00AC3893">
        <w:rPr>
          <w:rFonts w:eastAsiaTheme="minorEastAsia"/>
          <w:b/>
          <w:sz w:val="22"/>
          <w:szCs w:val="22"/>
          <w:lang w:val="x-none"/>
        </w:rPr>
        <w:t xml:space="preserve"> and the serving cell is unknown, UE performs the OD-SSB based fast L3 </w:t>
      </w:r>
      <w:r w:rsidR="00AC3893" w:rsidRPr="00AC3893">
        <w:rPr>
          <w:rFonts w:eastAsiaTheme="minorEastAsia"/>
          <w:b/>
          <w:sz w:val="22"/>
          <w:szCs w:val="22"/>
          <w:lang w:val="x-none"/>
        </w:rPr>
        <w:lastRenderedPageBreak/>
        <w:t>measurement for deactivated SCell within a time window. After the time window, UE can perform deactivated SCell measurement with a slow mode. The measurement periodicity is OD-SSB periodicity</w:t>
      </w:r>
      <w:r w:rsidR="00306575">
        <w:rPr>
          <w:rFonts w:eastAsiaTheme="minorEastAsia"/>
          <w:b/>
          <w:sz w:val="22"/>
          <w:szCs w:val="22"/>
          <w:lang w:val="x-none"/>
        </w:rPr>
        <w:t>.</w:t>
      </w:r>
    </w:p>
    <w:p w14:paraId="1E4D2059" w14:textId="77777777" w:rsidR="003410CD" w:rsidRPr="00115945" w:rsidRDefault="003410CD" w:rsidP="003410CD">
      <w:pPr>
        <w:spacing w:after="120"/>
        <w:rPr>
          <w:rFonts w:eastAsiaTheme="minorEastAsia"/>
          <w:b/>
          <w:sz w:val="22"/>
          <w:szCs w:val="22"/>
          <w:lang w:val="x-none"/>
        </w:rPr>
      </w:pPr>
    </w:p>
    <w:p w14:paraId="4B65BFEE" w14:textId="46F6E6A4" w:rsidR="00466C98" w:rsidRDefault="00466C98" w:rsidP="00466C98">
      <w:pPr>
        <w:pStyle w:val="afff6"/>
      </w:pPr>
      <w:r w:rsidRPr="00466C98">
        <w:t>OD-SSB based SCell activation</w:t>
      </w:r>
    </w:p>
    <w:p w14:paraId="54E080E8" w14:textId="380380DD" w:rsidR="003410CD" w:rsidRPr="006C03A9" w:rsidRDefault="003410CD" w:rsidP="003410C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tatus in</w:t>
      </w:r>
      <w:r w:rsidR="00BF2DDF">
        <w:rPr>
          <w:rFonts w:eastAsiaTheme="minorEastAsia" w:cs="v4.2.0"/>
          <w:i/>
          <w:sz w:val="22"/>
          <w:szCs w:val="22"/>
        </w:rPr>
        <w:t xml:space="preserve"> the summary</w:t>
      </w:r>
      <w:r w:rsidR="00BF2DDF" w:rsidRPr="006C03A9">
        <w:rPr>
          <w:rFonts w:eastAsiaTheme="minorEastAsia" w:cs="v4.2.0"/>
          <w:i/>
          <w:sz w:val="22"/>
          <w:szCs w:val="22"/>
        </w:rPr>
        <w:t xml:space="preserve"> [</w:t>
      </w:r>
      <w:r w:rsidR="00BF2DDF">
        <w:rPr>
          <w:rFonts w:eastAsiaTheme="minorEastAsia" w:cs="v4.2.0"/>
          <w:i/>
          <w:sz w:val="22"/>
          <w:szCs w:val="22"/>
        </w:rPr>
        <w:t>2</w:t>
      </w:r>
      <w:r w:rsidR="00BF2DDF" w:rsidRPr="006C03A9">
        <w:rPr>
          <w:rFonts w:eastAsiaTheme="minorEastAsia" w:cs="v4.2.0"/>
          <w:i/>
          <w:sz w:val="22"/>
          <w:szCs w:val="22"/>
        </w:rPr>
        <w:t>]</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410CD" w:rsidRPr="00FF4DFA" w14:paraId="71BB643B" w14:textId="77777777" w:rsidTr="00216A30">
        <w:trPr>
          <w:jc w:val="center"/>
        </w:trPr>
        <w:tc>
          <w:tcPr>
            <w:tcW w:w="9629" w:type="dxa"/>
          </w:tcPr>
          <w:p w14:paraId="3D643597" w14:textId="50AD61F5" w:rsidR="00BF2DDF" w:rsidRPr="00FF4DFA" w:rsidRDefault="00BF2DDF" w:rsidP="00BF2DDF">
            <w:pPr>
              <w:tabs>
                <w:tab w:val="left" w:pos="1680"/>
              </w:tabs>
              <w:spacing w:after="120"/>
              <w:rPr>
                <w:b/>
                <w:color w:val="0070C0"/>
                <w:sz w:val="20"/>
                <w:szCs w:val="20"/>
                <w:u w:val="single"/>
              </w:rPr>
            </w:pPr>
            <w:r w:rsidRPr="00FF4DFA">
              <w:rPr>
                <w:b/>
                <w:color w:val="0070C0"/>
                <w:sz w:val="20"/>
                <w:szCs w:val="20"/>
                <w:u w:val="single"/>
                <w:lang w:eastAsia="ko-KR"/>
              </w:rPr>
              <w:t xml:space="preserve">Issue </w:t>
            </w:r>
            <w:r w:rsidRPr="00FF4DFA">
              <w:rPr>
                <w:rFonts w:hint="eastAsia"/>
                <w:b/>
                <w:color w:val="0070C0"/>
                <w:sz w:val="20"/>
                <w:szCs w:val="20"/>
                <w:u w:val="single"/>
              </w:rPr>
              <w:t>1-4-2</w:t>
            </w:r>
            <w:r w:rsidRPr="00FF4DFA">
              <w:rPr>
                <w:b/>
                <w:color w:val="0070C0"/>
                <w:sz w:val="20"/>
                <w:szCs w:val="20"/>
                <w:u w:val="single"/>
              </w:rPr>
              <w:t>:</w:t>
            </w:r>
            <w:r w:rsidRPr="00FF4DFA">
              <w:rPr>
                <w:rFonts w:hint="eastAsia"/>
                <w:b/>
                <w:color w:val="0070C0"/>
                <w:sz w:val="20"/>
                <w:szCs w:val="20"/>
                <w:u w:val="single"/>
              </w:rPr>
              <w:t xml:space="preserve"> The</w:t>
            </w:r>
            <w:r w:rsidRPr="00FF4DFA">
              <w:rPr>
                <w:b/>
                <w:color w:val="0070C0"/>
                <w:sz w:val="20"/>
                <w:szCs w:val="20"/>
                <w:u w:val="single"/>
              </w:rPr>
              <w:t xml:space="preserve"> </w:t>
            </w:r>
            <w:r w:rsidRPr="00FF4DFA">
              <w:rPr>
                <w:rFonts w:hint="eastAsia"/>
                <w:b/>
                <w:color w:val="0070C0"/>
                <w:sz w:val="20"/>
                <w:szCs w:val="20"/>
                <w:u w:val="single"/>
              </w:rPr>
              <w:t>known cell condition</w:t>
            </w:r>
            <w:r w:rsidRPr="00FF4DFA">
              <w:rPr>
                <w:b/>
                <w:color w:val="0070C0"/>
                <w:sz w:val="20"/>
                <w:szCs w:val="20"/>
                <w:u w:val="single"/>
              </w:rPr>
              <w:t xml:space="preserve"> – period of known condition</w:t>
            </w:r>
            <w:r w:rsidRPr="00FF4DFA">
              <w:rPr>
                <w:rFonts w:hint="eastAsia"/>
                <w:b/>
                <w:color w:val="0070C0"/>
                <w:sz w:val="20"/>
                <w:szCs w:val="20"/>
                <w:u w:val="single"/>
              </w:rPr>
              <w:t xml:space="preserve"> </w:t>
            </w:r>
          </w:p>
          <w:p w14:paraId="4868B04E" w14:textId="77777777" w:rsidR="00BF2DDF" w:rsidRPr="00FF4DFA" w:rsidRDefault="00BF2DDF"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FF4DFA">
              <w:rPr>
                <w:color w:val="000000" w:themeColor="text1"/>
                <w:sz w:val="20"/>
                <w:szCs w:val="20"/>
                <w:lang w:eastAsia="zh-CN"/>
              </w:rPr>
              <w:t>Proposals</w:t>
            </w:r>
          </w:p>
          <w:p w14:paraId="734080FE" w14:textId="77777777" w:rsidR="00BF2DDF" w:rsidRPr="00FF4DFA" w:rsidRDefault="00BF2DDF" w:rsidP="00456281">
            <w:pPr>
              <w:pStyle w:val="affd"/>
              <w:widowControl/>
              <w:numPr>
                <w:ilvl w:val="1"/>
                <w:numId w:val="13"/>
              </w:numPr>
              <w:autoSpaceDN w:val="0"/>
              <w:spacing w:after="120" w:line="240" w:lineRule="auto"/>
              <w:ind w:firstLineChars="0"/>
              <w:rPr>
                <w:color w:val="000000" w:themeColor="text1"/>
                <w:sz w:val="20"/>
                <w:szCs w:val="20"/>
                <w:lang w:eastAsia="zh-CN"/>
              </w:rPr>
            </w:pPr>
            <w:r w:rsidRPr="00FF4DFA">
              <w:rPr>
                <w:color w:val="000000" w:themeColor="text1"/>
                <w:sz w:val="20"/>
                <w:szCs w:val="20"/>
                <w:lang w:eastAsia="zh-CN"/>
              </w:rPr>
              <w:t xml:space="preserve">Option 1: </w:t>
            </w:r>
            <w:r w:rsidRPr="00FF4DFA">
              <w:rPr>
                <w:rFonts w:hint="eastAsia"/>
                <w:color w:val="000000" w:themeColor="text1"/>
                <w:sz w:val="20"/>
                <w:szCs w:val="20"/>
                <w:lang w:eastAsia="zh-CN"/>
              </w:rPr>
              <w:t>CMCC</w:t>
            </w:r>
            <w:r w:rsidRPr="00FF4DFA">
              <w:rPr>
                <w:color w:val="000000" w:themeColor="text1"/>
                <w:sz w:val="20"/>
                <w:szCs w:val="20"/>
                <w:lang w:eastAsia="zh-CN"/>
              </w:rPr>
              <w:t>, Nokia</w:t>
            </w:r>
            <w:r w:rsidRPr="00FF4DFA">
              <w:rPr>
                <w:rFonts w:hint="eastAsia"/>
                <w:color w:val="000000" w:themeColor="text1"/>
                <w:sz w:val="20"/>
                <w:szCs w:val="20"/>
                <w:lang w:eastAsia="zh-CN"/>
              </w:rPr>
              <w:t>, LG</w:t>
            </w:r>
          </w:p>
          <w:p w14:paraId="0CA17641" w14:textId="77777777" w:rsidR="00BF2DDF" w:rsidRPr="00FF4DFA" w:rsidRDefault="00BF2DDF" w:rsidP="00456281">
            <w:pPr>
              <w:pStyle w:val="affd"/>
              <w:widowControl/>
              <w:numPr>
                <w:ilvl w:val="2"/>
                <w:numId w:val="13"/>
              </w:numPr>
              <w:autoSpaceDN w:val="0"/>
              <w:spacing w:after="120" w:line="240" w:lineRule="auto"/>
              <w:ind w:firstLineChars="0"/>
              <w:rPr>
                <w:rFonts w:eastAsiaTheme="minorEastAsia"/>
                <w:iCs/>
                <w:sz w:val="20"/>
                <w:szCs w:val="20"/>
                <w:lang w:eastAsia="zh-CN"/>
              </w:rPr>
            </w:pPr>
            <w:r w:rsidRPr="00FF4DFA">
              <w:rPr>
                <w:rFonts w:eastAsiaTheme="minorEastAsia" w:hint="eastAsia"/>
                <w:iCs/>
                <w:sz w:val="20"/>
                <w:szCs w:val="20"/>
                <w:lang w:eastAsia="zh-CN"/>
              </w:rPr>
              <w:t>Reuse the legacy known/unknown cell condition</w:t>
            </w:r>
            <w:r w:rsidRPr="00FF4DFA">
              <w:rPr>
                <w:rFonts w:eastAsiaTheme="minorEastAsia"/>
                <w:iCs/>
                <w:sz w:val="20"/>
                <w:szCs w:val="20"/>
                <w:lang w:eastAsia="zh-CN"/>
              </w:rPr>
              <w:t xml:space="preserve">, </w:t>
            </w:r>
            <w:r w:rsidRPr="00FF4DFA">
              <w:rPr>
                <w:sz w:val="20"/>
                <w:szCs w:val="20"/>
                <w:lang w:eastAsia="zh-CN"/>
              </w:rPr>
              <w:t>max(5*measCycleSCell,  5*DRX cycles) in FR1</w:t>
            </w:r>
            <w:r w:rsidRPr="00FF4DFA">
              <w:rPr>
                <w:rFonts w:eastAsiaTheme="minorEastAsia" w:hint="eastAsia"/>
                <w:iCs/>
                <w:sz w:val="20"/>
                <w:szCs w:val="20"/>
                <w:lang w:eastAsia="zh-CN"/>
              </w:rPr>
              <w:t>.</w:t>
            </w:r>
          </w:p>
          <w:p w14:paraId="29425755" w14:textId="77777777" w:rsidR="00BF2DDF" w:rsidRPr="00FF4DFA" w:rsidRDefault="00BF2DDF" w:rsidP="00456281">
            <w:pPr>
              <w:pStyle w:val="affd"/>
              <w:widowControl/>
              <w:numPr>
                <w:ilvl w:val="1"/>
                <w:numId w:val="13"/>
              </w:numPr>
              <w:autoSpaceDN w:val="0"/>
              <w:spacing w:after="120" w:line="240" w:lineRule="auto"/>
              <w:ind w:firstLineChars="0"/>
              <w:rPr>
                <w:rFonts w:eastAsiaTheme="minorEastAsia"/>
                <w:iCs/>
                <w:sz w:val="20"/>
                <w:szCs w:val="20"/>
                <w:lang w:eastAsia="zh-CN"/>
              </w:rPr>
            </w:pPr>
            <w:r w:rsidRPr="00FF4DFA">
              <w:rPr>
                <w:rFonts w:eastAsiaTheme="minorEastAsia" w:hint="eastAsia"/>
                <w:sz w:val="20"/>
                <w:szCs w:val="20"/>
                <w:lang w:eastAsia="zh-CN"/>
              </w:rPr>
              <w:t>Option 2: Intel</w:t>
            </w:r>
          </w:p>
          <w:p w14:paraId="711D28CC" w14:textId="77777777" w:rsidR="00BF2DDF" w:rsidRPr="00FF4DFA" w:rsidRDefault="00BF2DDF" w:rsidP="00456281">
            <w:pPr>
              <w:pStyle w:val="affd"/>
              <w:widowControl/>
              <w:numPr>
                <w:ilvl w:val="2"/>
                <w:numId w:val="13"/>
              </w:numPr>
              <w:autoSpaceDN w:val="0"/>
              <w:spacing w:after="120" w:line="240" w:lineRule="auto"/>
              <w:ind w:firstLineChars="0"/>
              <w:rPr>
                <w:rFonts w:eastAsiaTheme="minorEastAsia"/>
                <w:iCs/>
                <w:sz w:val="20"/>
                <w:szCs w:val="20"/>
                <w:lang w:eastAsia="zh-CN"/>
              </w:rPr>
            </w:pPr>
            <w:r w:rsidRPr="00FF4DFA">
              <w:rPr>
                <w:rFonts w:eastAsiaTheme="minorEastAsia" w:hint="eastAsia"/>
                <w:sz w:val="20"/>
                <w:szCs w:val="20"/>
                <w:lang w:eastAsia="zh-CN"/>
              </w:rPr>
              <w:t xml:space="preserve">In Case 1, update the known condition period with the </w:t>
            </w:r>
            <w:r w:rsidRPr="00FF4DFA">
              <w:rPr>
                <w:sz w:val="20"/>
                <w:szCs w:val="20"/>
              </w:rPr>
              <w:t>max(5 * [measCycleODSSB], 5*DRX cycle)</w:t>
            </w:r>
            <w:r w:rsidRPr="00FF4DFA">
              <w:rPr>
                <w:rFonts w:eastAsiaTheme="minorEastAsia" w:hint="eastAsia"/>
                <w:sz w:val="20"/>
                <w:szCs w:val="20"/>
                <w:lang w:eastAsia="zh-CN"/>
              </w:rPr>
              <w:t>.</w:t>
            </w:r>
          </w:p>
          <w:p w14:paraId="06B320E9" w14:textId="77777777" w:rsidR="00BF2DDF" w:rsidRPr="00FF4DFA" w:rsidRDefault="00BF2DDF" w:rsidP="00456281">
            <w:pPr>
              <w:pStyle w:val="affd"/>
              <w:widowControl/>
              <w:numPr>
                <w:ilvl w:val="2"/>
                <w:numId w:val="13"/>
              </w:numPr>
              <w:autoSpaceDN w:val="0"/>
              <w:spacing w:after="120" w:line="240" w:lineRule="auto"/>
              <w:ind w:firstLineChars="0"/>
              <w:rPr>
                <w:rFonts w:eastAsiaTheme="minorEastAsia"/>
                <w:iCs/>
                <w:sz w:val="20"/>
                <w:szCs w:val="20"/>
                <w:lang w:eastAsia="zh-CN"/>
              </w:rPr>
            </w:pPr>
            <w:r w:rsidRPr="00FF4DFA">
              <w:rPr>
                <w:rFonts w:eastAsiaTheme="minorEastAsia" w:hint="eastAsia"/>
                <w:sz w:val="20"/>
                <w:szCs w:val="20"/>
                <w:lang w:eastAsia="zh-CN"/>
              </w:rPr>
              <w:t xml:space="preserve">In Case 2, update the known condition period with the </w:t>
            </w:r>
            <w:r w:rsidRPr="00FF4DFA">
              <w:rPr>
                <w:sz w:val="20"/>
                <w:szCs w:val="20"/>
              </w:rPr>
              <w:t>max(</w:t>
            </w:r>
            <w:r w:rsidRPr="00FF4DFA">
              <w:rPr>
                <w:sz w:val="20"/>
                <w:szCs w:val="20"/>
                <w:lang w:eastAsia="zh-CN"/>
              </w:rPr>
              <w:t>5*measCycleSCell,</w:t>
            </w:r>
            <w:r w:rsidRPr="00FF4DFA">
              <w:rPr>
                <w:rFonts w:eastAsiaTheme="minorEastAsia" w:hint="eastAsia"/>
                <w:sz w:val="20"/>
                <w:szCs w:val="20"/>
                <w:lang w:eastAsia="zh-CN"/>
              </w:rPr>
              <w:t xml:space="preserve"> </w:t>
            </w:r>
            <w:r w:rsidRPr="00FF4DFA">
              <w:rPr>
                <w:sz w:val="20"/>
                <w:szCs w:val="20"/>
              </w:rPr>
              <w:t>5*[measCycleODSSB], 5 * DRX cycle)</w:t>
            </w:r>
            <w:r w:rsidRPr="00FF4DFA">
              <w:rPr>
                <w:rFonts w:eastAsiaTheme="minorEastAsia" w:hint="eastAsia"/>
                <w:sz w:val="20"/>
                <w:szCs w:val="20"/>
                <w:lang w:eastAsia="zh-CN"/>
              </w:rPr>
              <w:t>.</w:t>
            </w:r>
          </w:p>
          <w:p w14:paraId="2102356E" w14:textId="77777777" w:rsidR="00BF2DDF" w:rsidRPr="00FF4DFA" w:rsidRDefault="00BF2DDF" w:rsidP="00456281">
            <w:pPr>
              <w:pStyle w:val="affd"/>
              <w:widowControl/>
              <w:numPr>
                <w:ilvl w:val="0"/>
                <w:numId w:val="13"/>
              </w:numPr>
              <w:autoSpaceDN w:val="0"/>
              <w:spacing w:after="120" w:line="240" w:lineRule="auto"/>
              <w:ind w:firstLineChars="0"/>
              <w:rPr>
                <w:color w:val="000000" w:themeColor="text1"/>
                <w:sz w:val="20"/>
                <w:szCs w:val="20"/>
                <w:lang w:eastAsia="zh-CN"/>
              </w:rPr>
            </w:pPr>
            <w:r w:rsidRPr="00FF4DFA">
              <w:rPr>
                <w:color w:val="000000" w:themeColor="text1"/>
                <w:sz w:val="20"/>
                <w:szCs w:val="20"/>
                <w:lang w:eastAsia="zh-CN"/>
              </w:rPr>
              <w:t>Recommended WF</w:t>
            </w:r>
          </w:p>
          <w:p w14:paraId="43BE2C6F" w14:textId="456D0F55" w:rsidR="003410CD" w:rsidRPr="00FF4DFA" w:rsidRDefault="00BF2DDF" w:rsidP="00456281">
            <w:pPr>
              <w:pStyle w:val="affd"/>
              <w:widowControl/>
              <w:numPr>
                <w:ilvl w:val="1"/>
                <w:numId w:val="13"/>
              </w:numPr>
              <w:tabs>
                <w:tab w:val="left" w:pos="1680"/>
              </w:tabs>
              <w:autoSpaceDN w:val="0"/>
              <w:spacing w:after="120" w:line="240" w:lineRule="auto"/>
              <w:ind w:firstLineChars="0"/>
              <w:rPr>
                <w:color w:val="000000" w:themeColor="text1"/>
                <w:sz w:val="20"/>
                <w:szCs w:val="20"/>
                <w:lang w:eastAsia="zh-CN"/>
              </w:rPr>
            </w:pPr>
            <w:r w:rsidRPr="00FF4DFA">
              <w:rPr>
                <w:rFonts w:hint="eastAsia"/>
                <w:color w:val="000000" w:themeColor="text1"/>
                <w:sz w:val="20"/>
                <w:szCs w:val="20"/>
                <w:lang w:eastAsia="zh-CN"/>
              </w:rPr>
              <w:t>Further discussion</w:t>
            </w:r>
          </w:p>
        </w:tc>
      </w:tr>
    </w:tbl>
    <w:p w14:paraId="3D011755" w14:textId="77777777" w:rsidR="003410CD" w:rsidRDefault="003410CD" w:rsidP="003410CD">
      <w:pPr>
        <w:spacing w:after="120"/>
        <w:rPr>
          <w:rFonts w:eastAsiaTheme="minorEastAsia"/>
          <w:sz w:val="22"/>
          <w:szCs w:val="22"/>
          <w:highlight w:val="lightGray"/>
          <w:lang w:val="x-none"/>
        </w:rPr>
      </w:pPr>
    </w:p>
    <w:p w14:paraId="3A4D069D" w14:textId="009FF9AE" w:rsidR="00E536CF" w:rsidRPr="00B5065A" w:rsidRDefault="00046FB7" w:rsidP="00B5065A">
      <w:pPr>
        <w:spacing w:after="120"/>
        <w:rPr>
          <w:rFonts w:eastAsiaTheme="minorEastAsia"/>
          <w:sz w:val="22"/>
          <w:szCs w:val="22"/>
          <w:lang w:val="x-none"/>
        </w:rPr>
      </w:pPr>
      <w:r>
        <w:rPr>
          <w:rFonts w:eastAsiaTheme="minorEastAsia"/>
          <w:sz w:val="22"/>
          <w:szCs w:val="22"/>
          <w:lang w:val="x-none"/>
        </w:rPr>
        <w:t xml:space="preserve">UE </w:t>
      </w:r>
      <w:r w:rsidR="00127406">
        <w:rPr>
          <w:rFonts w:eastAsiaTheme="minorEastAsia"/>
          <w:sz w:val="22"/>
          <w:szCs w:val="22"/>
          <w:lang w:val="x-none"/>
        </w:rPr>
        <w:t xml:space="preserve">performs </w:t>
      </w:r>
      <w:r w:rsidR="002E0694">
        <w:rPr>
          <w:rFonts w:eastAsiaTheme="minorEastAsia"/>
          <w:sz w:val="22"/>
          <w:szCs w:val="22"/>
          <w:lang w:val="x-none"/>
        </w:rPr>
        <w:t xml:space="preserve">deactivated SCell measurement based on OD-SSB within a time window, and after the time window, UE </w:t>
      </w:r>
      <w:r w:rsidR="00AD6E2B">
        <w:rPr>
          <w:rFonts w:eastAsiaTheme="minorEastAsia"/>
          <w:sz w:val="22"/>
          <w:szCs w:val="22"/>
          <w:lang w:val="x-none"/>
        </w:rPr>
        <w:t xml:space="preserve">performs </w:t>
      </w:r>
      <w:r w:rsidR="005D3239">
        <w:rPr>
          <w:rFonts w:eastAsiaTheme="minorEastAsia"/>
          <w:sz w:val="22"/>
          <w:szCs w:val="22"/>
          <w:lang w:val="x-none"/>
        </w:rPr>
        <w:t xml:space="preserve">deactivated SCell measurement with a slow mode, </w:t>
      </w:r>
      <w:r w:rsidR="00411415">
        <w:rPr>
          <w:rFonts w:eastAsiaTheme="minorEastAsia"/>
          <w:sz w:val="22"/>
          <w:szCs w:val="22"/>
          <w:lang w:val="x-none"/>
        </w:rPr>
        <w:t xml:space="preserve">which </w:t>
      </w:r>
      <w:r w:rsidR="005D3239">
        <w:rPr>
          <w:rFonts w:eastAsiaTheme="minorEastAsia"/>
          <w:sz w:val="22"/>
          <w:szCs w:val="22"/>
          <w:lang w:val="x-none"/>
        </w:rPr>
        <w:t xml:space="preserve">means UE shall meet legacy deactivated SCell measurement requirement </w:t>
      </w:r>
      <w:r w:rsidR="00720052">
        <w:rPr>
          <w:rFonts w:eastAsiaTheme="minorEastAsia"/>
          <w:sz w:val="22"/>
          <w:szCs w:val="22"/>
          <w:lang w:val="x-none"/>
        </w:rPr>
        <w:t>after the time window.</w:t>
      </w:r>
      <w:r w:rsidR="00855A03">
        <w:rPr>
          <w:rFonts w:eastAsiaTheme="minorEastAsia"/>
          <w:sz w:val="22"/>
          <w:szCs w:val="22"/>
          <w:lang w:val="x-none"/>
        </w:rPr>
        <w:t xml:space="preserve"> Therefore, it’s better to reuse the legacy </w:t>
      </w:r>
      <w:r w:rsidR="00763ECC" w:rsidRPr="00763ECC">
        <w:rPr>
          <w:rFonts w:eastAsiaTheme="minorEastAsia"/>
          <w:sz w:val="22"/>
          <w:szCs w:val="22"/>
          <w:lang w:val="x-none"/>
        </w:rPr>
        <w:t>period of known</w:t>
      </w:r>
      <w:r w:rsidR="00E51E94">
        <w:rPr>
          <w:rFonts w:eastAsiaTheme="minorEastAsia"/>
          <w:sz w:val="22"/>
          <w:szCs w:val="22"/>
          <w:lang w:val="x-none"/>
        </w:rPr>
        <w:t xml:space="preserve">/unknown cell </w:t>
      </w:r>
      <w:r w:rsidR="00763ECC" w:rsidRPr="00763ECC">
        <w:rPr>
          <w:rFonts w:eastAsiaTheme="minorEastAsia"/>
          <w:sz w:val="22"/>
          <w:szCs w:val="22"/>
          <w:lang w:val="x-none"/>
        </w:rPr>
        <w:t>condition</w:t>
      </w:r>
      <w:r w:rsidR="00763ECC">
        <w:rPr>
          <w:rFonts w:eastAsiaTheme="minorEastAsia"/>
          <w:sz w:val="22"/>
          <w:szCs w:val="22"/>
          <w:lang w:val="x-none"/>
        </w:rPr>
        <w:t xml:space="preserve">, i.e., </w:t>
      </w:r>
      <w:r w:rsidR="00AC5D22">
        <w:rPr>
          <w:rFonts w:eastAsiaTheme="minorEastAsia"/>
          <w:sz w:val="22"/>
          <w:szCs w:val="22"/>
          <w:lang w:val="x-none"/>
        </w:rPr>
        <w:t xml:space="preserve">max(5*measCycleSCell, </w:t>
      </w:r>
      <w:r w:rsidR="00B5065A" w:rsidRPr="00B5065A">
        <w:rPr>
          <w:rFonts w:eastAsiaTheme="minorEastAsia"/>
          <w:sz w:val="22"/>
          <w:szCs w:val="22"/>
          <w:lang w:val="x-none"/>
        </w:rPr>
        <w:t>5*DRX cycles) in FR1</w:t>
      </w:r>
      <w:r w:rsidR="007B677C">
        <w:rPr>
          <w:rFonts w:eastAsiaTheme="minorEastAsia"/>
          <w:sz w:val="22"/>
          <w:szCs w:val="22"/>
          <w:lang w:val="x-none"/>
        </w:rPr>
        <w:t xml:space="preserve">, </w:t>
      </w:r>
      <w:r w:rsidR="0040616B">
        <w:rPr>
          <w:rFonts w:eastAsiaTheme="minorEastAsia"/>
          <w:sz w:val="22"/>
          <w:szCs w:val="22"/>
          <w:lang w:val="x-none"/>
        </w:rPr>
        <w:t xml:space="preserve">to cover both the case within </w:t>
      </w:r>
      <w:r w:rsidR="004C6332">
        <w:rPr>
          <w:rFonts w:eastAsiaTheme="minorEastAsia"/>
          <w:sz w:val="22"/>
          <w:szCs w:val="22"/>
          <w:lang w:val="x-none"/>
        </w:rPr>
        <w:t xml:space="preserve">the </w:t>
      </w:r>
      <w:r w:rsidR="0040616B">
        <w:rPr>
          <w:rFonts w:eastAsiaTheme="minorEastAsia"/>
          <w:sz w:val="22"/>
          <w:szCs w:val="22"/>
          <w:lang w:val="x-none"/>
        </w:rPr>
        <w:t>time window and the case after the time window.</w:t>
      </w:r>
    </w:p>
    <w:p w14:paraId="1A0A0E7D" w14:textId="24B8E4BF" w:rsidR="003410CD" w:rsidRDefault="00DA26B7" w:rsidP="003410CD">
      <w:pPr>
        <w:spacing w:after="120"/>
        <w:rPr>
          <w:rFonts w:eastAsiaTheme="minorEastAsia"/>
          <w:b/>
          <w:sz w:val="22"/>
          <w:szCs w:val="22"/>
          <w:lang w:val="x-none"/>
        </w:rPr>
      </w:pPr>
      <w:r>
        <w:rPr>
          <w:rFonts w:eastAsiaTheme="minorEastAsia"/>
          <w:b/>
          <w:sz w:val="22"/>
          <w:szCs w:val="22"/>
          <w:lang w:val="x-none"/>
        </w:rPr>
        <w:t>Proposal 10</w:t>
      </w:r>
      <w:r w:rsidR="003410CD" w:rsidRPr="001605FE">
        <w:rPr>
          <w:rFonts w:eastAsiaTheme="minorEastAsia"/>
          <w:b/>
          <w:sz w:val="22"/>
          <w:szCs w:val="22"/>
          <w:lang w:val="x-none"/>
        </w:rPr>
        <w:t xml:space="preserve">: </w:t>
      </w:r>
      <w:r w:rsidR="00982E8F" w:rsidRPr="00982E8F">
        <w:rPr>
          <w:rFonts w:eastAsiaTheme="minorEastAsia"/>
          <w:b/>
          <w:sz w:val="22"/>
          <w:szCs w:val="22"/>
          <w:lang w:val="x-none"/>
        </w:rPr>
        <w:t xml:space="preserve">Reuse the legacy </w:t>
      </w:r>
      <w:r w:rsidR="007B2681" w:rsidRPr="007B2681">
        <w:rPr>
          <w:rFonts w:eastAsiaTheme="minorEastAsia"/>
          <w:b/>
          <w:sz w:val="22"/>
          <w:szCs w:val="22"/>
          <w:lang w:val="x-none"/>
        </w:rPr>
        <w:t xml:space="preserve">period of </w:t>
      </w:r>
      <w:r w:rsidR="00982E8F" w:rsidRPr="00982E8F">
        <w:rPr>
          <w:rFonts w:eastAsiaTheme="minorEastAsia"/>
          <w:b/>
          <w:sz w:val="22"/>
          <w:szCs w:val="22"/>
          <w:lang w:val="x-none"/>
        </w:rPr>
        <w:t>known/unknown cell condition, max(5*measCycleSCell,  5*DRX cycles) in FR1.</w:t>
      </w:r>
    </w:p>
    <w:p w14:paraId="0EDA86FD" w14:textId="77777777" w:rsidR="003410CD" w:rsidRDefault="003410CD" w:rsidP="003410CD">
      <w:pPr>
        <w:spacing w:after="120"/>
        <w:rPr>
          <w:rFonts w:eastAsiaTheme="minorEastAsia"/>
          <w:b/>
          <w:sz w:val="22"/>
          <w:szCs w:val="22"/>
          <w:lang w:val="x-none"/>
        </w:rPr>
      </w:pPr>
    </w:p>
    <w:p w14:paraId="3B9CC248" w14:textId="5921C131" w:rsidR="00DD20E7" w:rsidRDefault="00DD20E7" w:rsidP="00DD20E7">
      <w:pPr>
        <w:pStyle w:val="afff6"/>
      </w:pPr>
      <w:r w:rsidRPr="00466C98">
        <w:t>O</w:t>
      </w:r>
      <w:r w:rsidR="000E3A08">
        <w:t>thers</w:t>
      </w:r>
    </w:p>
    <w:p w14:paraId="2D072932" w14:textId="77777777" w:rsidR="009D00AE" w:rsidRPr="006C03A9" w:rsidRDefault="009D00AE" w:rsidP="009D00AE">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D00AE" w:rsidRPr="000E3A08" w14:paraId="31A73E10" w14:textId="77777777" w:rsidTr="00216A30">
        <w:trPr>
          <w:jc w:val="center"/>
        </w:trPr>
        <w:tc>
          <w:tcPr>
            <w:tcW w:w="9629" w:type="dxa"/>
          </w:tcPr>
          <w:p w14:paraId="1771FF9D" w14:textId="77777777" w:rsidR="000E3A08" w:rsidRPr="000E3A08" w:rsidRDefault="000E3A08" w:rsidP="000E3A08">
            <w:pPr>
              <w:autoSpaceDN w:val="0"/>
              <w:snapToGrid w:val="0"/>
              <w:spacing w:after="120"/>
              <w:rPr>
                <w:b/>
                <w:color w:val="0070C0"/>
                <w:sz w:val="20"/>
                <w:szCs w:val="20"/>
                <w:u w:val="single"/>
              </w:rPr>
            </w:pPr>
            <w:r w:rsidRPr="000E3A08">
              <w:rPr>
                <w:b/>
                <w:color w:val="0070C0"/>
                <w:sz w:val="20"/>
                <w:szCs w:val="20"/>
                <w:u w:val="single"/>
                <w:lang w:eastAsia="ko-KR"/>
              </w:rPr>
              <w:t xml:space="preserve">Issue </w:t>
            </w:r>
            <w:r w:rsidRPr="000E3A08">
              <w:rPr>
                <w:rFonts w:hint="eastAsia"/>
                <w:b/>
                <w:color w:val="0070C0"/>
                <w:sz w:val="20"/>
                <w:szCs w:val="20"/>
                <w:u w:val="single"/>
              </w:rPr>
              <w:t>1</w:t>
            </w:r>
            <w:r w:rsidRPr="000E3A08">
              <w:rPr>
                <w:b/>
                <w:color w:val="0070C0"/>
                <w:sz w:val="20"/>
                <w:szCs w:val="20"/>
                <w:u w:val="single"/>
                <w:lang w:eastAsia="ko-KR"/>
              </w:rPr>
              <w:t>-</w:t>
            </w:r>
            <w:r w:rsidRPr="000E3A08">
              <w:rPr>
                <w:rFonts w:hint="eastAsia"/>
                <w:b/>
                <w:color w:val="0070C0"/>
                <w:sz w:val="20"/>
                <w:szCs w:val="20"/>
                <w:u w:val="single"/>
              </w:rPr>
              <w:t>5-1</w:t>
            </w:r>
            <w:r w:rsidRPr="000E3A08">
              <w:rPr>
                <w:b/>
                <w:color w:val="0070C0"/>
                <w:sz w:val="20"/>
                <w:szCs w:val="20"/>
                <w:u w:val="single"/>
                <w:lang w:eastAsia="ko-KR"/>
              </w:rPr>
              <w:t>:</w:t>
            </w:r>
            <w:r w:rsidRPr="000E3A08">
              <w:rPr>
                <w:rFonts w:hint="eastAsia"/>
                <w:b/>
                <w:color w:val="0070C0"/>
                <w:sz w:val="20"/>
                <w:szCs w:val="20"/>
                <w:u w:val="single"/>
              </w:rPr>
              <w:t xml:space="preserve"> The type of OD-SSB based SCell activation</w:t>
            </w:r>
          </w:p>
          <w:p w14:paraId="0B67DA25" w14:textId="77777777" w:rsidR="000E3A08" w:rsidRPr="000E3A08" w:rsidRDefault="000E3A08" w:rsidP="000E3A08">
            <w:pPr>
              <w:autoSpaceDN w:val="0"/>
              <w:snapToGrid w:val="0"/>
              <w:spacing w:after="120"/>
              <w:rPr>
                <w:rFonts w:eastAsiaTheme="minorEastAsia"/>
                <w:sz w:val="20"/>
                <w:szCs w:val="20"/>
              </w:rPr>
            </w:pPr>
            <w:r w:rsidRPr="000E3A08">
              <w:rPr>
                <w:rFonts w:eastAsiaTheme="minorEastAsia" w:hint="eastAsia"/>
                <w:color w:val="000000" w:themeColor="text1"/>
                <w:sz w:val="20"/>
                <w:szCs w:val="20"/>
              </w:rPr>
              <w:t>FFS: RAN4 to define OD-SSB based SCell activation delay requirements for the following one or more scenarios.</w:t>
            </w:r>
          </w:p>
          <w:p w14:paraId="2A286215" w14:textId="77777777" w:rsidR="000E3A08" w:rsidRPr="000E3A08" w:rsidRDefault="000E3A08" w:rsidP="00456281">
            <w:pPr>
              <w:pStyle w:val="affd"/>
              <w:widowControl/>
              <w:numPr>
                <w:ilvl w:val="0"/>
                <w:numId w:val="18"/>
              </w:numPr>
              <w:overflowPunct w:val="0"/>
              <w:autoSpaceDE w:val="0"/>
              <w:autoSpaceDN w:val="0"/>
              <w:adjustRightInd w:val="0"/>
              <w:snapToGrid w:val="0"/>
              <w:spacing w:after="120" w:line="240" w:lineRule="auto"/>
              <w:ind w:firstLineChars="0"/>
              <w:textAlignment w:val="baseline"/>
              <w:rPr>
                <w:sz w:val="20"/>
                <w:szCs w:val="20"/>
              </w:rPr>
            </w:pPr>
            <w:r w:rsidRPr="000E3A08">
              <w:rPr>
                <w:rFonts w:hint="eastAsia"/>
                <w:sz w:val="20"/>
                <w:szCs w:val="20"/>
              </w:rPr>
              <w:t xml:space="preserve">Option 1: </w:t>
            </w:r>
            <w:r w:rsidRPr="000E3A08">
              <w:rPr>
                <w:rFonts w:eastAsiaTheme="minorEastAsia" w:hint="eastAsia"/>
                <w:sz w:val="20"/>
                <w:szCs w:val="20"/>
                <w:lang w:eastAsia="zh-CN"/>
              </w:rPr>
              <w:t xml:space="preserve">Direct SCell activation </w:t>
            </w:r>
            <w:r w:rsidRPr="000E3A08">
              <w:rPr>
                <w:sz w:val="20"/>
                <w:szCs w:val="20"/>
                <w:lang w:eastAsia="ko-KR"/>
              </w:rPr>
              <w:t>at SCell addition</w:t>
            </w:r>
          </w:p>
          <w:p w14:paraId="6A4792A6" w14:textId="77777777" w:rsidR="000E3A08" w:rsidRPr="000E3A08" w:rsidRDefault="000E3A08" w:rsidP="00456281">
            <w:pPr>
              <w:pStyle w:val="affd"/>
              <w:widowControl/>
              <w:numPr>
                <w:ilvl w:val="0"/>
                <w:numId w:val="18"/>
              </w:numPr>
              <w:overflowPunct w:val="0"/>
              <w:autoSpaceDE w:val="0"/>
              <w:autoSpaceDN w:val="0"/>
              <w:adjustRightInd w:val="0"/>
              <w:snapToGrid w:val="0"/>
              <w:spacing w:after="120" w:line="240" w:lineRule="auto"/>
              <w:ind w:firstLineChars="0"/>
              <w:textAlignment w:val="baseline"/>
              <w:rPr>
                <w:sz w:val="20"/>
                <w:szCs w:val="20"/>
              </w:rPr>
            </w:pPr>
            <w:r w:rsidRPr="000E3A08">
              <w:rPr>
                <w:rFonts w:eastAsiaTheme="minorEastAsia" w:hint="eastAsia"/>
                <w:sz w:val="20"/>
                <w:szCs w:val="20"/>
                <w:lang w:eastAsia="zh-CN"/>
              </w:rPr>
              <w:t>Option 2: Multiple SCells activation</w:t>
            </w:r>
          </w:p>
          <w:p w14:paraId="56D1CE08" w14:textId="77777777" w:rsidR="000E3A08" w:rsidRPr="000E3A08" w:rsidRDefault="000E3A08" w:rsidP="00456281">
            <w:pPr>
              <w:pStyle w:val="affd"/>
              <w:widowControl/>
              <w:numPr>
                <w:ilvl w:val="0"/>
                <w:numId w:val="18"/>
              </w:numPr>
              <w:overflowPunct w:val="0"/>
              <w:autoSpaceDE w:val="0"/>
              <w:autoSpaceDN w:val="0"/>
              <w:adjustRightInd w:val="0"/>
              <w:snapToGrid w:val="0"/>
              <w:spacing w:after="120" w:line="240" w:lineRule="auto"/>
              <w:ind w:firstLineChars="0"/>
              <w:textAlignment w:val="baseline"/>
              <w:rPr>
                <w:sz w:val="20"/>
                <w:szCs w:val="20"/>
              </w:rPr>
            </w:pPr>
            <w:r w:rsidRPr="000E3A08">
              <w:rPr>
                <w:rFonts w:eastAsiaTheme="minorEastAsia" w:hint="eastAsia"/>
                <w:sz w:val="20"/>
                <w:szCs w:val="20"/>
                <w:lang w:eastAsia="zh-CN"/>
              </w:rPr>
              <w:t xml:space="preserve">Option 3: </w:t>
            </w:r>
            <w:r w:rsidRPr="000E3A08">
              <w:rPr>
                <w:sz w:val="20"/>
                <w:szCs w:val="20"/>
                <w:lang w:val="en-US"/>
              </w:rPr>
              <w:t>Deactivated PUCCH SCell</w:t>
            </w:r>
            <w:r w:rsidRPr="000E3A08">
              <w:rPr>
                <w:rFonts w:eastAsiaTheme="minorEastAsia" w:hint="eastAsia"/>
                <w:sz w:val="20"/>
                <w:szCs w:val="20"/>
                <w:lang w:val="en-US" w:eastAsia="zh-CN"/>
              </w:rPr>
              <w:t xml:space="preserve"> activation</w:t>
            </w:r>
          </w:p>
          <w:p w14:paraId="49DA000B" w14:textId="77777777" w:rsidR="000E3A08" w:rsidRPr="000E3A08" w:rsidRDefault="000E3A08" w:rsidP="00456281">
            <w:pPr>
              <w:pStyle w:val="affd"/>
              <w:widowControl/>
              <w:numPr>
                <w:ilvl w:val="0"/>
                <w:numId w:val="18"/>
              </w:numPr>
              <w:overflowPunct w:val="0"/>
              <w:autoSpaceDE w:val="0"/>
              <w:autoSpaceDN w:val="0"/>
              <w:adjustRightInd w:val="0"/>
              <w:snapToGrid w:val="0"/>
              <w:spacing w:after="120" w:line="240" w:lineRule="auto"/>
              <w:ind w:firstLineChars="0"/>
              <w:textAlignment w:val="baseline"/>
              <w:rPr>
                <w:sz w:val="20"/>
                <w:szCs w:val="20"/>
              </w:rPr>
            </w:pPr>
            <w:r w:rsidRPr="000E3A08">
              <w:rPr>
                <w:rFonts w:eastAsiaTheme="minorEastAsia" w:hint="eastAsia"/>
                <w:sz w:val="20"/>
                <w:szCs w:val="20"/>
                <w:lang w:val="en-US" w:eastAsia="zh-CN"/>
              </w:rPr>
              <w:t xml:space="preserve">Option 4: Rel-17 </w:t>
            </w:r>
            <w:r w:rsidRPr="000E3A08">
              <w:rPr>
                <w:sz w:val="20"/>
                <w:szCs w:val="20"/>
                <w:lang w:val="en-US"/>
              </w:rPr>
              <w:t>Fast SCell Activation</w:t>
            </w:r>
          </w:p>
          <w:p w14:paraId="06C43EBB" w14:textId="62AD817F" w:rsidR="009D00AE" w:rsidRPr="000E3A08" w:rsidRDefault="000E3A08" w:rsidP="00456281">
            <w:pPr>
              <w:pStyle w:val="affd"/>
              <w:widowControl/>
              <w:numPr>
                <w:ilvl w:val="0"/>
                <w:numId w:val="18"/>
              </w:numPr>
              <w:overflowPunct w:val="0"/>
              <w:autoSpaceDE w:val="0"/>
              <w:autoSpaceDN w:val="0"/>
              <w:adjustRightInd w:val="0"/>
              <w:snapToGrid w:val="0"/>
              <w:spacing w:after="120" w:line="240" w:lineRule="auto"/>
              <w:ind w:firstLineChars="0"/>
              <w:textAlignment w:val="baseline"/>
              <w:rPr>
                <w:sz w:val="20"/>
                <w:szCs w:val="20"/>
              </w:rPr>
            </w:pPr>
            <w:r w:rsidRPr="000E3A08">
              <w:rPr>
                <w:rFonts w:eastAsiaTheme="minorEastAsia" w:hint="eastAsia"/>
                <w:sz w:val="20"/>
                <w:szCs w:val="20"/>
                <w:lang w:val="en-US" w:eastAsia="zh-CN"/>
              </w:rPr>
              <w:t xml:space="preserve">Option 5: Rel-18 </w:t>
            </w:r>
            <w:r w:rsidRPr="000E3A08">
              <w:rPr>
                <w:sz w:val="20"/>
                <w:szCs w:val="20"/>
              </w:rPr>
              <w:t>SCell Activation with the L3 reporting during activation</w:t>
            </w:r>
          </w:p>
        </w:tc>
      </w:tr>
    </w:tbl>
    <w:p w14:paraId="7804B324" w14:textId="77777777" w:rsidR="009D00AE" w:rsidRDefault="009D00AE" w:rsidP="009D00AE">
      <w:pPr>
        <w:spacing w:after="120"/>
        <w:rPr>
          <w:rFonts w:eastAsiaTheme="minorEastAsia"/>
          <w:sz w:val="22"/>
          <w:szCs w:val="22"/>
          <w:highlight w:val="lightGray"/>
          <w:lang w:val="x-none"/>
        </w:rPr>
      </w:pPr>
    </w:p>
    <w:p w14:paraId="66B0116B" w14:textId="57844DFD" w:rsidR="001E2BF1" w:rsidRDefault="001E2BF1" w:rsidP="009D00AE">
      <w:pPr>
        <w:spacing w:after="120"/>
        <w:rPr>
          <w:rFonts w:eastAsiaTheme="minorEastAsia"/>
          <w:sz w:val="22"/>
          <w:szCs w:val="22"/>
          <w:lang w:val="x-none"/>
        </w:rPr>
      </w:pPr>
      <w:r>
        <w:rPr>
          <w:rFonts w:eastAsiaTheme="minorEastAsia"/>
          <w:sz w:val="22"/>
          <w:szCs w:val="22"/>
          <w:lang w:val="x-none"/>
        </w:rPr>
        <w:t xml:space="preserve">Considering the </w:t>
      </w:r>
      <w:r w:rsidR="00D40510">
        <w:rPr>
          <w:rFonts w:eastAsiaTheme="minorEastAsia"/>
          <w:sz w:val="22"/>
          <w:szCs w:val="22"/>
          <w:lang w:val="x-none"/>
        </w:rPr>
        <w:t xml:space="preserve">workload and </w:t>
      </w:r>
      <w:r w:rsidR="00AE2431">
        <w:rPr>
          <w:rFonts w:eastAsiaTheme="minorEastAsia"/>
          <w:sz w:val="22"/>
          <w:szCs w:val="22"/>
          <w:lang w:val="x-none"/>
        </w:rPr>
        <w:t xml:space="preserve">limited meeting time, we can firstly consider </w:t>
      </w:r>
      <w:r w:rsidR="00A84670" w:rsidRPr="00A84670">
        <w:rPr>
          <w:rFonts w:eastAsiaTheme="minorEastAsia"/>
          <w:sz w:val="22"/>
          <w:szCs w:val="22"/>
          <w:lang w:val="x-none"/>
        </w:rPr>
        <w:t xml:space="preserve">OD-SSB based SCell activation delay </w:t>
      </w:r>
      <w:r w:rsidR="00D42C2C">
        <w:rPr>
          <w:rFonts w:eastAsiaTheme="minorEastAsia"/>
          <w:sz w:val="22"/>
          <w:szCs w:val="22"/>
          <w:lang w:val="x-none"/>
        </w:rPr>
        <w:t xml:space="preserve">requirements on </w:t>
      </w:r>
      <w:r w:rsidR="00AC5DEE">
        <w:rPr>
          <w:rFonts w:eastAsiaTheme="minorEastAsia"/>
          <w:sz w:val="22"/>
          <w:szCs w:val="22"/>
          <w:lang w:val="x-none"/>
        </w:rPr>
        <w:t>d</w:t>
      </w:r>
      <w:r w:rsidR="00AC5DEE" w:rsidRPr="00AC5DEE">
        <w:rPr>
          <w:rFonts w:eastAsiaTheme="minorEastAsia"/>
          <w:sz w:val="22"/>
          <w:szCs w:val="22"/>
          <w:lang w:val="x-none"/>
        </w:rPr>
        <w:t>irect SCell activation at SCell addition</w:t>
      </w:r>
      <w:r w:rsidR="008246F0" w:rsidRPr="008246F0">
        <w:t xml:space="preserve"> </w:t>
      </w:r>
      <w:r w:rsidR="008246F0" w:rsidRPr="008246F0">
        <w:rPr>
          <w:rFonts w:eastAsiaTheme="minorEastAsia"/>
          <w:sz w:val="22"/>
          <w:szCs w:val="22"/>
          <w:lang w:val="x-none"/>
        </w:rPr>
        <w:t xml:space="preserve">after </w:t>
      </w:r>
      <w:r w:rsidR="00DA158B" w:rsidRPr="00DA158B">
        <w:rPr>
          <w:rFonts w:eastAsiaTheme="minorEastAsia"/>
          <w:sz w:val="22"/>
          <w:szCs w:val="22"/>
          <w:lang w:val="x-none"/>
        </w:rPr>
        <w:t>OD-SSB based SCell activation delay requirements on MAC CE SCell activation is complete</w:t>
      </w:r>
      <w:r w:rsidR="001E3349">
        <w:rPr>
          <w:rFonts w:eastAsiaTheme="minorEastAsia"/>
          <w:sz w:val="22"/>
          <w:szCs w:val="22"/>
          <w:lang w:val="x-none"/>
        </w:rPr>
        <w:t>.</w:t>
      </w:r>
      <w:r w:rsidR="00AC5DEE">
        <w:rPr>
          <w:rFonts w:eastAsiaTheme="minorEastAsia"/>
          <w:sz w:val="22"/>
          <w:szCs w:val="22"/>
          <w:lang w:val="x-none"/>
        </w:rPr>
        <w:t xml:space="preserve"> </w:t>
      </w:r>
      <w:r w:rsidR="001E3349">
        <w:rPr>
          <w:rFonts w:eastAsiaTheme="minorEastAsia"/>
          <w:sz w:val="22"/>
          <w:szCs w:val="22"/>
          <w:lang w:val="x-none"/>
        </w:rPr>
        <w:t>F</w:t>
      </w:r>
      <w:r w:rsidR="00AC5DEE">
        <w:rPr>
          <w:rFonts w:eastAsiaTheme="minorEastAsia"/>
          <w:sz w:val="22"/>
          <w:szCs w:val="22"/>
          <w:lang w:val="x-none"/>
        </w:rPr>
        <w:t xml:space="preserve">or other options, we are open to discuss whether to </w:t>
      </w:r>
      <w:r w:rsidR="00C0455A">
        <w:rPr>
          <w:rFonts w:eastAsiaTheme="minorEastAsia"/>
          <w:sz w:val="22"/>
          <w:szCs w:val="22"/>
          <w:lang w:val="x-none"/>
        </w:rPr>
        <w:t>define requirements</w:t>
      </w:r>
      <w:r w:rsidR="0087377A">
        <w:rPr>
          <w:rFonts w:eastAsiaTheme="minorEastAsia"/>
          <w:sz w:val="22"/>
          <w:szCs w:val="22"/>
          <w:lang w:val="x-none"/>
        </w:rPr>
        <w:t xml:space="preserve"> in Rel-19.</w:t>
      </w:r>
    </w:p>
    <w:p w14:paraId="0371807F" w14:textId="0A76E18D" w:rsidR="00C305C5" w:rsidRDefault="009D00AE" w:rsidP="009D00AE">
      <w:pPr>
        <w:spacing w:after="120"/>
        <w:rPr>
          <w:rFonts w:eastAsiaTheme="minorEastAsia"/>
          <w:b/>
          <w:sz w:val="22"/>
          <w:szCs w:val="22"/>
          <w:lang w:val="x-none"/>
        </w:rPr>
      </w:pPr>
      <w:r w:rsidRPr="001605FE">
        <w:rPr>
          <w:rFonts w:eastAsiaTheme="minorEastAsia"/>
          <w:b/>
          <w:sz w:val="22"/>
          <w:szCs w:val="22"/>
          <w:lang w:val="x-none"/>
        </w:rPr>
        <w:lastRenderedPageBreak/>
        <w:t>Proposal 1</w:t>
      </w:r>
      <w:r w:rsidR="008F4C4F">
        <w:rPr>
          <w:rFonts w:eastAsiaTheme="minorEastAsia"/>
          <w:b/>
          <w:sz w:val="22"/>
          <w:szCs w:val="22"/>
          <w:lang w:val="x-none"/>
        </w:rPr>
        <w:t>1</w:t>
      </w:r>
      <w:r w:rsidRPr="001605FE">
        <w:rPr>
          <w:rFonts w:eastAsiaTheme="minorEastAsia"/>
          <w:b/>
          <w:sz w:val="22"/>
          <w:szCs w:val="22"/>
          <w:lang w:val="x-none"/>
        </w:rPr>
        <w:t xml:space="preserve">: </w:t>
      </w:r>
      <w:r w:rsidR="00EF79E7" w:rsidRPr="00EF79E7">
        <w:rPr>
          <w:rFonts w:eastAsiaTheme="minorEastAsia"/>
          <w:b/>
          <w:sz w:val="22"/>
          <w:szCs w:val="22"/>
          <w:lang w:val="x-none"/>
        </w:rPr>
        <w:t>OD-SSB based SCell activation delay requirements on direct SCell activation at SCell addition</w:t>
      </w:r>
      <w:r w:rsidR="00A8133D">
        <w:rPr>
          <w:rFonts w:eastAsiaTheme="minorEastAsia"/>
          <w:b/>
          <w:sz w:val="22"/>
          <w:szCs w:val="22"/>
          <w:lang w:val="x-none"/>
        </w:rPr>
        <w:t xml:space="preserve"> can be considered after </w:t>
      </w:r>
      <w:r w:rsidR="00C305C5" w:rsidRPr="00C305C5">
        <w:rPr>
          <w:rFonts w:eastAsiaTheme="minorEastAsia"/>
          <w:b/>
          <w:sz w:val="22"/>
          <w:szCs w:val="22"/>
          <w:lang w:val="x-none"/>
        </w:rPr>
        <w:t>OD-SSB based SCell activation delay requirements on</w:t>
      </w:r>
      <w:r w:rsidR="00C305C5">
        <w:rPr>
          <w:rFonts w:eastAsiaTheme="minorEastAsia"/>
          <w:b/>
          <w:sz w:val="22"/>
          <w:szCs w:val="22"/>
          <w:lang w:val="x-none"/>
        </w:rPr>
        <w:t xml:space="preserve"> MAC CE </w:t>
      </w:r>
      <w:r w:rsidR="00C305C5" w:rsidRPr="00EF79E7">
        <w:rPr>
          <w:rFonts w:eastAsiaTheme="minorEastAsia"/>
          <w:b/>
          <w:sz w:val="22"/>
          <w:szCs w:val="22"/>
          <w:lang w:val="x-none"/>
        </w:rPr>
        <w:t>SCell activation</w:t>
      </w:r>
      <w:r w:rsidR="00C305C5" w:rsidRPr="00C305C5">
        <w:rPr>
          <w:rFonts w:eastAsiaTheme="minorEastAsia"/>
          <w:b/>
          <w:sz w:val="22"/>
          <w:szCs w:val="22"/>
          <w:lang w:val="x-none"/>
        </w:rPr>
        <w:t xml:space="preserve"> </w:t>
      </w:r>
      <w:r w:rsidR="00C305C5">
        <w:rPr>
          <w:rFonts w:eastAsiaTheme="minorEastAsia"/>
          <w:b/>
          <w:sz w:val="22"/>
          <w:szCs w:val="22"/>
          <w:lang w:val="x-none"/>
        </w:rPr>
        <w:t>is complete.</w:t>
      </w:r>
    </w:p>
    <w:p w14:paraId="5D587F00" w14:textId="77777777" w:rsidR="007D5C80" w:rsidRDefault="007D5C80" w:rsidP="007D5C80">
      <w:pPr>
        <w:spacing w:after="120"/>
        <w:rPr>
          <w:rFonts w:eastAsiaTheme="minorEastAsia"/>
          <w:b/>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C6F80E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70B44" w:rsidRPr="00390656">
        <w:rPr>
          <w:rFonts w:eastAsiaTheme="minorEastAsia"/>
          <w:sz w:val="22"/>
          <w:szCs w:val="22"/>
        </w:rPr>
        <w:t>On-demand SSB SCell operation for enhancements of network energy savings for NR</w:t>
      </w:r>
      <w:r w:rsidR="00670B44">
        <w:rPr>
          <w:rFonts w:eastAsiaTheme="minor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7DCEAA9" w14:textId="77777777" w:rsidR="00793D68" w:rsidRPr="00AF2490" w:rsidRDefault="00793D68" w:rsidP="00793D68">
      <w:pPr>
        <w:spacing w:after="120"/>
        <w:rPr>
          <w:rFonts w:eastAsiaTheme="minorEastAsia"/>
          <w:b/>
          <w:sz w:val="22"/>
          <w:szCs w:val="22"/>
          <w:lang w:val="x-none"/>
        </w:rPr>
      </w:pPr>
      <w:r w:rsidRPr="00AF2490">
        <w:rPr>
          <w:rFonts w:eastAsiaTheme="minorEastAsia"/>
          <w:b/>
          <w:sz w:val="22"/>
          <w:szCs w:val="22"/>
          <w:lang w:val="x-none"/>
        </w:rPr>
        <w:t>Proposal 1: L1 measurements are not supported for deactivated SCell.</w:t>
      </w:r>
    </w:p>
    <w:p w14:paraId="1742CBCD" w14:textId="77777777" w:rsidR="00793D68" w:rsidRDefault="00793D68" w:rsidP="00793D68">
      <w:pPr>
        <w:spacing w:after="120"/>
        <w:rPr>
          <w:rFonts w:eastAsiaTheme="minorEastAsia"/>
          <w:b/>
          <w:sz w:val="22"/>
          <w:szCs w:val="22"/>
          <w:lang w:val="x-none"/>
        </w:rPr>
      </w:pPr>
      <w:r w:rsidRPr="00275388">
        <w:rPr>
          <w:rFonts w:eastAsiaTheme="minorEastAsia"/>
          <w:b/>
          <w:sz w:val="22"/>
          <w:szCs w:val="22"/>
          <w:lang w:val="x-none"/>
        </w:rPr>
        <w:t>Proposal 2: RAN4 to define OD-SSB based L1 measurement requirements after SCell activation.</w:t>
      </w:r>
    </w:p>
    <w:p w14:paraId="72CDBC15" w14:textId="551771CD" w:rsidR="00955D13" w:rsidRDefault="0016711D" w:rsidP="000E459A">
      <w:pPr>
        <w:spacing w:after="120"/>
        <w:rPr>
          <w:rFonts w:eastAsiaTheme="minorEastAsia"/>
          <w:b/>
          <w:sz w:val="22"/>
          <w:szCs w:val="22"/>
          <w:lang w:val="x-none"/>
        </w:rPr>
      </w:pPr>
      <w:r>
        <w:rPr>
          <w:rFonts w:eastAsiaTheme="minorEastAsia"/>
          <w:b/>
          <w:sz w:val="22"/>
          <w:szCs w:val="22"/>
          <w:lang w:val="x-none"/>
        </w:rPr>
        <w:t>Proposal 3</w:t>
      </w:r>
      <w:r w:rsidRPr="008E34B5">
        <w:rPr>
          <w:rFonts w:eastAsiaTheme="minorEastAsia"/>
          <w:b/>
          <w:sz w:val="22"/>
          <w:szCs w:val="22"/>
          <w:lang w:val="x-none"/>
        </w:rPr>
        <w:t>:</w:t>
      </w:r>
      <w:r>
        <w:rPr>
          <w:rFonts w:eastAsiaTheme="minorEastAsia"/>
          <w:b/>
          <w:sz w:val="22"/>
          <w:szCs w:val="22"/>
          <w:lang w:val="x-none"/>
        </w:rPr>
        <w:t xml:space="preserve"> </w:t>
      </w:r>
      <w:r w:rsidRPr="00453200">
        <w:rPr>
          <w:rFonts w:eastAsiaTheme="minorEastAsia"/>
          <w:b/>
          <w:sz w:val="22"/>
          <w:szCs w:val="22"/>
          <w:lang w:val="x-none"/>
        </w:rPr>
        <w:t>The legacy measurement accuracy is applied for OD-SSB based measurement.</w:t>
      </w:r>
    </w:p>
    <w:p w14:paraId="5326BCB6" w14:textId="77777777" w:rsidR="00DC63DD" w:rsidRDefault="00DC63DD" w:rsidP="00DC63DD">
      <w:pPr>
        <w:spacing w:after="120"/>
        <w:rPr>
          <w:rFonts w:eastAsiaTheme="minorEastAsia"/>
          <w:b/>
          <w:sz w:val="22"/>
          <w:szCs w:val="22"/>
          <w:lang w:val="x-none"/>
        </w:rPr>
      </w:pPr>
      <w:r>
        <w:rPr>
          <w:rFonts w:eastAsiaTheme="minorEastAsia"/>
          <w:b/>
          <w:sz w:val="22"/>
          <w:szCs w:val="22"/>
          <w:lang w:val="x-none"/>
        </w:rPr>
        <w:t>Proposal 4</w:t>
      </w:r>
      <w:r w:rsidRPr="001605FE">
        <w:rPr>
          <w:rFonts w:eastAsiaTheme="minorEastAsia"/>
          <w:b/>
          <w:sz w:val="22"/>
          <w:szCs w:val="22"/>
          <w:lang w:val="x-none"/>
        </w:rPr>
        <w:t xml:space="preserve">: </w:t>
      </w:r>
      <w:r>
        <w:rPr>
          <w:rFonts w:eastAsiaTheme="minorEastAsia"/>
          <w:b/>
          <w:sz w:val="22"/>
          <w:szCs w:val="22"/>
          <w:lang w:val="x-none"/>
        </w:rPr>
        <w:t xml:space="preserve">Prefer to </w:t>
      </w:r>
      <w:r w:rsidRPr="00DF34E4">
        <w:rPr>
          <w:rFonts w:eastAsiaTheme="minorEastAsia"/>
          <w:b/>
          <w:sz w:val="22"/>
          <w:szCs w:val="22"/>
          <w:lang w:val="x-none"/>
        </w:rPr>
        <w:t xml:space="preserve">follow </w:t>
      </w:r>
      <w:r>
        <w:rPr>
          <w:rFonts w:eastAsiaTheme="minorEastAsia"/>
          <w:b/>
          <w:sz w:val="22"/>
          <w:szCs w:val="22"/>
          <w:lang w:val="x-none"/>
        </w:rPr>
        <w:t xml:space="preserve">the </w:t>
      </w:r>
      <w:r w:rsidRPr="00DF34E4">
        <w:rPr>
          <w:rFonts w:eastAsiaTheme="minorEastAsia"/>
          <w:b/>
          <w:sz w:val="22"/>
          <w:szCs w:val="22"/>
          <w:lang w:val="x-none"/>
        </w:rPr>
        <w:t>same CSSF as legacy</w:t>
      </w:r>
      <w:r>
        <w:rPr>
          <w:rFonts w:eastAsiaTheme="minorEastAsia"/>
          <w:b/>
          <w:sz w:val="22"/>
          <w:szCs w:val="22"/>
          <w:lang w:val="x-none"/>
        </w:rPr>
        <w:t>.</w:t>
      </w:r>
    </w:p>
    <w:p w14:paraId="287F4A7F" w14:textId="77777777" w:rsidR="005A58D8" w:rsidRDefault="005A58D8" w:rsidP="005A58D8">
      <w:pPr>
        <w:spacing w:after="120"/>
        <w:rPr>
          <w:rFonts w:eastAsiaTheme="minorEastAsia"/>
          <w:b/>
          <w:sz w:val="22"/>
          <w:szCs w:val="22"/>
          <w:lang w:val="x-none"/>
        </w:rPr>
      </w:pPr>
      <w:r w:rsidRPr="001605FE">
        <w:rPr>
          <w:rFonts w:eastAsiaTheme="minorEastAsia"/>
          <w:b/>
          <w:sz w:val="22"/>
          <w:szCs w:val="22"/>
          <w:lang w:val="x-none"/>
        </w:rPr>
        <w:t xml:space="preserve">Proposal </w:t>
      </w:r>
      <w:r>
        <w:rPr>
          <w:rFonts w:eastAsiaTheme="minorEastAsia"/>
          <w:b/>
          <w:sz w:val="22"/>
          <w:szCs w:val="22"/>
          <w:lang w:val="x-none"/>
        </w:rPr>
        <w:t>5</w:t>
      </w:r>
      <w:r w:rsidRPr="001605FE">
        <w:rPr>
          <w:rFonts w:eastAsiaTheme="minorEastAsia"/>
          <w:b/>
          <w:sz w:val="22"/>
          <w:szCs w:val="22"/>
          <w:lang w:val="x-none"/>
        </w:rPr>
        <w:t>:</w:t>
      </w:r>
      <w:r>
        <w:rPr>
          <w:rFonts w:eastAsiaTheme="minorEastAsia"/>
          <w:b/>
          <w:sz w:val="22"/>
          <w:szCs w:val="22"/>
          <w:lang w:val="x-none"/>
        </w:rPr>
        <w:t xml:space="preserve"> F</w:t>
      </w:r>
      <w:r w:rsidRPr="00024ECA">
        <w:rPr>
          <w:rFonts w:eastAsiaTheme="minorEastAsia"/>
          <w:b/>
          <w:sz w:val="22"/>
          <w:szCs w:val="22"/>
          <w:lang w:val="x-none"/>
        </w:rPr>
        <w:t>or the number of OD-SSB samples, t</w:t>
      </w:r>
      <w:r w:rsidRPr="00057406">
        <w:rPr>
          <w:rFonts w:eastAsiaTheme="minorEastAsia"/>
          <w:b/>
          <w:sz w:val="22"/>
          <w:szCs w:val="22"/>
          <w:lang w:val="x-none"/>
        </w:rPr>
        <w:t>he samples of legacy</w:t>
      </w:r>
      <w:r>
        <w:rPr>
          <w:rFonts w:eastAsiaTheme="minorEastAsia"/>
          <w:b/>
          <w:sz w:val="22"/>
          <w:szCs w:val="22"/>
          <w:lang w:val="x-none"/>
        </w:rPr>
        <w:t xml:space="preserve"> requirements on</w:t>
      </w:r>
      <w:r w:rsidRPr="00057406">
        <w:rPr>
          <w:rFonts w:eastAsiaTheme="minorEastAsia"/>
          <w:b/>
          <w:sz w:val="22"/>
          <w:szCs w:val="22"/>
          <w:lang w:val="x-none"/>
        </w:rPr>
        <w:t xml:space="preserve"> deactivated SCell measurement </w:t>
      </w:r>
      <w:r>
        <w:rPr>
          <w:rFonts w:eastAsiaTheme="minorEastAsia"/>
          <w:b/>
          <w:sz w:val="22"/>
          <w:szCs w:val="22"/>
          <w:lang w:val="x-none"/>
        </w:rPr>
        <w:t xml:space="preserve">period </w:t>
      </w:r>
      <w:r w:rsidRPr="00057406">
        <w:rPr>
          <w:rFonts w:eastAsiaTheme="minorEastAsia"/>
          <w:b/>
          <w:sz w:val="22"/>
          <w:szCs w:val="22"/>
          <w:lang w:val="x-none"/>
        </w:rPr>
        <w:t>and cell identification specified in TS 38.133 clause 9.2.5 can be used as baselin</w:t>
      </w:r>
      <w:r w:rsidRPr="000D75CF">
        <w:rPr>
          <w:rFonts w:eastAsiaTheme="minorEastAsia"/>
          <w:b/>
          <w:sz w:val="22"/>
          <w:szCs w:val="22"/>
          <w:lang w:val="x-none"/>
        </w:rPr>
        <w:t>e, e.g., Ceil(5 x K</w:t>
      </w:r>
      <w:r w:rsidRPr="000D75CF">
        <w:rPr>
          <w:rFonts w:eastAsiaTheme="minorEastAsia"/>
          <w:b/>
          <w:sz w:val="22"/>
          <w:szCs w:val="22"/>
          <w:vertAlign w:val="subscript"/>
          <w:lang w:val="x-none"/>
        </w:rPr>
        <w:t>p</w:t>
      </w:r>
      <w:r w:rsidRPr="000D75CF">
        <w:rPr>
          <w:rFonts w:eastAsiaTheme="minorEastAsia"/>
          <w:b/>
          <w:sz w:val="22"/>
          <w:szCs w:val="22"/>
          <w:lang w:val="x-none"/>
        </w:rPr>
        <w:t>) x OD-SSB periodicity x CSSF</w:t>
      </w:r>
      <w:r w:rsidRPr="000D75CF">
        <w:rPr>
          <w:rFonts w:eastAsiaTheme="minorEastAsia"/>
          <w:b/>
          <w:sz w:val="22"/>
          <w:szCs w:val="22"/>
          <w:vertAlign w:val="subscript"/>
          <w:lang w:val="x-none"/>
        </w:rPr>
        <w:t xml:space="preserve">intra </w:t>
      </w:r>
      <w:r w:rsidRPr="000D75CF">
        <w:rPr>
          <w:rFonts w:eastAsiaTheme="minorEastAsia"/>
          <w:b/>
          <w:sz w:val="22"/>
          <w:szCs w:val="22"/>
          <w:lang w:val="x-none"/>
        </w:rPr>
        <w:t>for FR1, and Ceil(M x K</w:t>
      </w:r>
      <w:r w:rsidRPr="00724361">
        <w:rPr>
          <w:rFonts w:eastAsiaTheme="minorEastAsia"/>
          <w:b/>
          <w:sz w:val="22"/>
          <w:szCs w:val="22"/>
          <w:vertAlign w:val="subscript"/>
          <w:lang w:val="x-none"/>
        </w:rPr>
        <w:t>p</w:t>
      </w:r>
      <w:r w:rsidRPr="000D75CF">
        <w:rPr>
          <w:rFonts w:eastAsiaTheme="minorEastAsia"/>
          <w:b/>
          <w:sz w:val="22"/>
          <w:szCs w:val="22"/>
          <w:lang w:val="x-none"/>
        </w:rPr>
        <w:t>) x OD-SSB periodicity x CSSF</w:t>
      </w:r>
      <w:r w:rsidRPr="000D75CF">
        <w:rPr>
          <w:rFonts w:eastAsiaTheme="minorEastAsia"/>
          <w:b/>
          <w:sz w:val="22"/>
          <w:szCs w:val="22"/>
          <w:vertAlign w:val="subscript"/>
          <w:lang w:val="x-none"/>
        </w:rPr>
        <w:t>intra</w:t>
      </w:r>
      <w:r w:rsidRPr="000D75CF">
        <w:rPr>
          <w:rFonts w:eastAsiaTheme="minorEastAsia"/>
          <w:b/>
          <w:sz w:val="22"/>
          <w:szCs w:val="22"/>
          <w:lang w:val="x-none"/>
        </w:rPr>
        <w:t xml:space="preserve"> for FR2, where </w:t>
      </w:r>
      <w:r w:rsidRPr="00057406">
        <w:rPr>
          <w:rFonts w:eastAsiaTheme="minorEastAsia"/>
          <w:b/>
          <w:sz w:val="22"/>
          <w:szCs w:val="22"/>
          <w:lang w:val="x-none"/>
        </w:rPr>
        <w:t>M is M</w:t>
      </w:r>
      <w:r w:rsidRPr="003768D0">
        <w:rPr>
          <w:rFonts w:eastAsiaTheme="minorEastAsia"/>
          <w:b/>
          <w:sz w:val="22"/>
          <w:szCs w:val="22"/>
          <w:vertAlign w:val="subscript"/>
          <w:lang w:val="x-none"/>
        </w:rPr>
        <w:t>meas_period_w/o_gap</w:t>
      </w:r>
      <w:r w:rsidRPr="00057406">
        <w:rPr>
          <w:rFonts w:eastAsiaTheme="minorEastAsia"/>
          <w:b/>
          <w:sz w:val="22"/>
          <w:szCs w:val="22"/>
          <w:lang w:val="x-none"/>
        </w:rPr>
        <w:t xml:space="preserve"> or M</w:t>
      </w:r>
      <w:r w:rsidRPr="003768D0">
        <w:rPr>
          <w:rFonts w:eastAsiaTheme="minorEastAsia"/>
          <w:b/>
          <w:sz w:val="22"/>
          <w:szCs w:val="22"/>
          <w:vertAlign w:val="subscript"/>
          <w:lang w:val="x-none"/>
        </w:rPr>
        <w:t>pss/sss_sync_w/o_gaps</w:t>
      </w:r>
      <w:r>
        <w:t xml:space="preserve"> </w:t>
      </w:r>
      <w:r w:rsidRPr="00FB05E4">
        <w:rPr>
          <w:rFonts w:eastAsiaTheme="minorEastAsia"/>
          <w:b/>
          <w:sz w:val="22"/>
          <w:szCs w:val="22"/>
          <w:lang w:val="x-none"/>
        </w:rPr>
        <w:t>for deactivated SCell measurement period and cell identification, respectively</w:t>
      </w:r>
      <w:r>
        <w:rPr>
          <w:rFonts w:eastAsiaTheme="minorEastAsia"/>
          <w:b/>
          <w:sz w:val="22"/>
          <w:szCs w:val="22"/>
          <w:lang w:val="x-none"/>
        </w:rPr>
        <w:t>.</w:t>
      </w:r>
    </w:p>
    <w:p w14:paraId="3659C194" w14:textId="77777777" w:rsidR="005A58D8" w:rsidRDefault="005A58D8" w:rsidP="005A58D8">
      <w:pPr>
        <w:spacing w:after="120"/>
        <w:rPr>
          <w:rFonts w:eastAsiaTheme="minorEastAsia"/>
          <w:b/>
          <w:sz w:val="22"/>
          <w:szCs w:val="22"/>
          <w:lang w:val="x-none"/>
        </w:rPr>
      </w:pPr>
      <w:r>
        <w:rPr>
          <w:rFonts w:eastAsiaTheme="minorEastAsia"/>
          <w:b/>
          <w:sz w:val="22"/>
          <w:szCs w:val="22"/>
          <w:lang w:val="x-none"/>
        </w:rPr>
        <w:t>Proposal 6: N</w:t>
      </w:r>
      <w:r w:rsidRPr="00D76B39">
        <w:rPr>
          <w:rFonts w:eastAsiaTheme="minorEastAsia"/>
          <w:b/>
          <w:sz w:val="22"/>
          <w:szCs w:val="22"/>
          <w:lang w:val="x-none"/>
        </w:rPr>
        <w:t xml:space="preserve">o lower bound is </w:t>
      </w:r>
      <w:r>
        <w:rPr>
          <w:rFonts w:eastAsiaTheme="minorEastAsia"/>
          <w:b/>
          <w:sz w:val="22"/>
          <w:szCs w:val="22"/>
          <w:lang w:val="x-none"/>
        </w:rPr>
        <w:t>preferred</w:t>
      </w:r>
      <w:r w:rsidRPr="00D76B39">
        <w:rPr>
          <w:rFonts w:eastAsiaTheme="minorEastAsia"/>
          <w:b/>
          <w:sz w:val="22"/>
          <w:szCs w:val="22"/>
          <w:lang w:val="x-none"/>
        </w:rPr>
        <w:t xml:space="preserve"> for the requirements on </w:t>
      </w:r>
      <w:r w:rsidRPr="00886E19">
        <w:rPr>
          <w:rFonts w:eastAsiaTheme="minorEastAsia"/>
          <w:b/>
          <w:sz w:val="22"/>
          <w:szCs w:val="22"/>
          <w:lang w:val="x-none"/>
        </w:rPr>
        <w:t xml:space="preserve">OD-SSB based </w:t>
      </w:r>
      <w:r w:rsidRPr="00D76B39">
        <w:rPr>
          <w:rFonts w:eastAsiaTheme="minorEastAsia"/>
          <w:b/>
          <w:sz w:val="22"/>
          <w:szCs w:val="22"/>
          <w:lang w:val="x-none"/>
        </w:rPr>
        <w:t>deactivated SCell measurement</w:t>
      </w:r>
      <w:r>
        <w:rPr>
          <w:rFonts w:eastAsiaTheme="minorEastAsia"/>
          <w:b/>
          <w:sz w:val="22"/>
          <w:szCs w:val="22"/>
          <w:lang w:val="x-none"/>
        </w:rPr>
        <w:t>.</w:t>
      </w:r>
    </w:p>
    <w:p w14:paraId="2C6423A2" w14:textId="77777777" w:rsidR="005A58D8" w:rsidRPr="00D76B39" w:rsidRDefault="005A58D8" w:rsidP="005A58D8">
      <w:pPr>
        <w:spacing w:after="120"/>
        <w:rPr>
          <w:rFonts w:eastAsiaTheme="minorEastAsia"/>
          <w:b/>
          <w:sz w:val="22"/>
          <w:szCs w:val="22"/>
          <w:lang w:val="x-none"/>
        </w:rPr>
      </w:pPr>
      <w:r>
        <w:rPr>
          <w:rFonts w:eastAsiaTheme="minorEastAsia"/>
          <w:b/>
          <w:sz w:val="22"/>
          <w:szCs w:val="22"/>
          <w:lang w:val="x-none"/>
        </w:rPr>
        <w:t xml:space="preserve">Proposal 7: </w:t>
      </w:r>
      <w:r w:rsidRPr="000D0B12">
        <w:rPr>
          <w:rFonts w:eastAsiaTheme="minorEastAsia"/>
          <w:b/>
          <w:sz w:val="22"/>
          <w:szCs w:val="22"/>
          <w:lang w:val="x-none"/>
        </w:rPr>
        <w:t>When certain conditions are fulfilled, e.g., T2 is shorter than a threshold, UE can perform deactivated SCell measurement based on measurement period without cell identification.</w:t>
      </w:r>
    </w:p>
    <w:p w14:paraId="1CE5A899" w14:textId="77777777" w:rsidR="00283F5C" w:rsidRDefault="00283F5C" w:rsidP="00283F5C">
      <w:pPr>
        <w:spacing w:after="120"/>
        <w:rPr>
          <w:rFonts w:eastAsiaTheme="minorEastAsia"/>
          <w:b/>
          <w:sz w:val="22"/>
          <w:szCs w:val="22"/>
          <w:lang w:val="x-none"/>
        </w:rPr>
      </w:pPr>
      <w:r>
        <w:rPr>
          <w:rFonts w:eastAsiaTheme="minorEastAsia"/>
          <w:b/>
          <w:sz w:val="22"/>
          <w:szCs w:val="22"/>
          <w:lang w:val="x-none"/>
        </w:rPr>
        <w:t>Proposal 8</w:t>
      </w:r>
      <w:r w:rsidRPr="001605FE">
        <w:rPr>
          <w:rFonts w:eastAsiaTheme="minorEastAsia"/>
          <w:b/>
          <w:sz w:val="22"/>
          <w:szCs w:val="22"/>
          <w:lang w:val="x-none"/>
        </w:rPr>
        <w:t xml:space="preserve">: </w:t>
      </w:r>
      <w:r w:rsidRPr="00CD6F88">
        <w:rPr>
          <w:rFonts w:eastAsiaTheme="minorEastAsia"/>
          <w:b/>
          <w:sz w:val="22"/>
          <w:szCs w:val="22"/>
          <w:lang w:val="x-none"/>
        </w:rPr>
        <w:t xml:space="preserve">For Case 2 OD-SSB based deactivated SCell L3 measurement, when UE receives the OD-SSB activation indication and the serving cell is known, UE follows legacy requirements based on </w:t>
      </w:r>
      <w:r w:rsidRPr="00E436BA">
        <w:rPr>
          <w:rFonts w:eastAsiaTheme="minorEastAsia"/>
          <w:b/>
          <w:i/>
          <w:sz w:val="22"/>
          <w:szCs w:val="22"/>
          <w:lang w:val="x-none"/>
        </w:rPr>
        <w:t>measCycleSCell</w:t>
      </w:r>
      <w:r w:rsidRPr="00CD6F88">
        <w:rPr>
          <w:rFonts w:eastAsiaTheme="minorEastAsia"/>
          <w:b/>
          <w:sz w:val="22"/>
          <w:szCs w:val="22"/>
          <w:lang w:val="x-none"/>
        </w:rPr>
        <w:t>.</w:t>
      </w:r>
    </w:p>
    <w:p w14:paraId="3181BDBD" w14:textId="77777777" w:rsidR="00283F5C" w:rsidRDefault="00283F5C" w:rsidP="00283F5C">
      <w:pPr>
        <w:spacing w:after="120"/>
        <w:rPr>
          <w:rFonts w:eastAsiaTheme="minorEastAsia"/>
          <w:b/>
          <w:sz w:val="22"/>
          <w:szCs w:val="22"/>
          <w:lang w:val="x-none"/>
        </w:rPr>
      </w:pPr>
      <w:r>
        <w:rPr>
          <w:rFonts w:eastAsiaTheme="minorEastAsia"/>
          <w:b/>
          <w:sz w:val="22"/>
          <w:szCs w:val="22"/>
          <w:lang w:val="x-none"/>
        </w:rPr>
        <w:t>Proposal 9</w:t>
      </w:r>
      <w:r w:rsidRPr="001605FE">
        <w:rPr>
          <w:rFonts w:eastAsiaTheme="minorEastAsia"/>
          <w:b/>
          <w:sz w:val="22"/>
          <w:szCs w:val="22"/>
          <w:lang w:val="x-none"/>
        </w:rPr>
        <w:t xml:space="preserve">: </w:t>
      </w:r>
      <w:r w:rsidRPr="00CD6F88">
        <w:rPr>
          <w:rFonts w:eastAsiaTheme="minorEastAsia"/>
          <w:b/>
          <w:sz w:val="22"/>
          <w:szCs w:val="22"/>
          <w:lang w:val="x-none"/>
        </w:rPr>
        <w:t>For Case 2 OD-SSB based deactivated SCell L3 measurement,</w:t>
      </w:r>
      <w:r>
        <w:rPr>
          <w:rFonts w:eastAsiaTheme="minorEastAsia"/>
          <w:b/>
          <w:sz w:val="22"/>
          <w:szCs w:val="22"/>
          <w:lang w:val="x-none"/>
        </w:rPr>
        <w:t xml:space="preserve"> </w:t>
      </w:r>
      <w:r w:rsidRPr="00AC3893">
        <w:rPr>
          <w:rFonts w:eastAsiaTheme="minorEastAsia"/>
          <w:b/>
          <w:sz w:val="22"/>
          <w:szCs w:val="22"/>
          <w:lang w:val="x-none"/>
        </w:rPr>
        <w:t>when UE receives t</w:t>
      </w:r>
      <w:r>
        <w:rPr>
          <w:rFonts w:eastAsiaTheme="minorEastAsia"/>
          <w:b/>
          <w:sz w:val="22"/>
          <w:szCs w:val="22"/>
          <w:lang w:val="x-none"/>
        </w:rPr>
        <w:t>he OD-SSB activation indication</w:t>
      </w:r>
      <w:r w:rsidRPr="00AC3893">
        <w:rPr>
          <w:rFonts w:eastAsiaTheme="minorEastAsia"/>
          <w:b/>
          <w:sz w:val="22"/>
          <w:szCs w:val="22"/>
          <w:lang w:val="x-none"/>
        </w:rPr>
        <w:t xml:space="preserve"> and the serving cell is unknown, UE performs the OD-SSB based fast L3 measurement for deactivated SCell within a time window. After the time window, UE can perform deactivated SCell measurement with a slow mode. The measurement periodicity is OD-SSB periodicity</w:t>
      </w:r>
      <w:r>
        <w:rPr>
          <w:rFonts w:eastAsiaTheme="minorEastAsia"/>
          <w:b/>
          <w:sz w:val="22"/>
          <w:szCs w:val="22"/>
          <w:lang w:val="x-none"/>
        </w:rPr>
        <w:t>.</w:t>
      </w:r>
    </w:p>
    <w:p w14:paraId="72B0C492" w14:textId="77777777" w:rsidR="00A578E8" w:rsidRDefault="00A578E8" w:rsidP="00A578E8">
      <w:pPr>
        <w:spacing w:after="120"/>
        <w:rPr>
          <w:rFonts w:eastAsiaTheme="minorEastAsia"/>
          <w:b/>
          <w:sz w:val="22"/>
          <w:szCs w:val="22"/>
          <w:lang w:val="x-none"/>
        </w:rPr>
      </w:pPr>
      <w:r>
        <w:rPr>
          <w:rFonts w:eastAsiaTheme="minorEastAsia"/>
          <w:b/>
          <w:sz w:val="22"/>
          <w:szCs w:val="22"/>
          <w:lang w:val="x-none"/>
        </w:rPr>
        <w:t>Proposal 10</w:t>
      </w:r>
      <w:r w:rsidRPr="001605FE">
        <w:rPr>
          <w:rFonts w:eastAsiaTheme="minorEastAsia"/>
          <w:b/>
          <w:sz w:val="22"/>
          <w:szCs w:val="22"/>
          <w:lang w:val="x-none"/>
        </w:rPr>
        <w:t xml:space="preserve">: </w:t>
      </w:r>
      <w:r w:rsidRPr="00982E8F">
        <w:rPr>
          <w:rFonts w:eastAsiaTheme="minorEastAsia"/>
          <w:b/>
          <w:sz w:val="22"/>
          <w:szCs w:val="22"/>
          <w:lang w:val="x-none"/>
        </w:rPr>
        <w:t xml:space="preserve">Reuse the legacy </w:t>
      </w:r>
      <w:r w:rsidRPr="007B2681">
        <w:rPr>
          <w:rFonts w:eastAsiaTheme="minorEastAsia"/>
          <w:b/>
          <w:sz w:val="22"/>
          <w:szCs w:val="22"/>
          <w:lang w:val="x-none"/>
        </w:rPr>
        <w:t xml:space="preserve">period of </w:t>
      </w:r>
      <w:r w:rsidRPr="00982E8F">
        <w:rPr>
          <w:rFonts w:eastAsiaTheme="minorEastAsia"/>
          <w:b/>
          <w:sz w:val="22"/>
          <w:szCs w:val="22"/>
          <w:lang w:val="x-none"/>
        </w:rPr>
        <w:t>known/unknown cell condition, max(5*measCycleSCell,  5*DRX cycles) in FR1.</w:t>
      </w:r>
    </w:p>
    <w:p w14:paraId="30316523" w14:textId="77777777" w:rsidR="00A578E8" w:rsidRDefault="00A578E8" w:rsidP="00A578E8">
      <w:pPr>
        <w:spacing w:after="120"/>
        <w:rPr>
          <w:rFonts w:eastAsiaTheme="minorEastAsia"/>
          <w:b/>
          <w:sz w:val="22"/>
          <w:szCs w:val="22"/>
          <w:lang w:val="x-none"/>
        </w:rPr>
      </w:pPr>
      <w:r w:rsidRPr="001605FE">
        <w:rPr>
          <w:rFonts w:eastAsiaTheme="minorEastAsia"/>
          <w:b/>
          <w:sz w:val="22"/>
          <w:szCs w:val="22"/>
          <w:lang w:val="x-none"/>
        </w:rPr>
        <w:t>Proposal 1</w:t>
      </w:r>
      <w:r>
        <w:rPr>
          <w:rFonts w:eastAsiaTheme="minorEastAsia"/>
          <w:b/>
          <w:sz w:val="22"/>
          <w:szCs w:val="22"/>
          <w:lang w:val="x-none"/>
        </w:rPr>
        <w:t>1</w:t>
      </w:r>
      <w:r w:rsidRPr="001605FE">
        <w:rPr>
          <w:rFonts w:eastAsiaTheme="minorEastAsia"/>
          <w:b/>
          <w:sz w:val="22"/>
          <w:szCs w:val="22"/>
          <w:lang w:val="x-none"/>
        </w:rPr>
        <w:t xml:space="preserve">: </w:t>
      </w:r>
      <w:r w:rsidRPr="00EF79E7">
        <w:rPr>
          <w:rFonts w:eastAsiaTheme="minorEastAsia"/>
          <w:b/>
          <w:sz w:val="22"/>
          <w:szCs w:val="22"/>
          <w:lang w:val="x-none"/>
        </w:rPr>
        <w:t>OD-SSB based SCell activation delay requirements on direct SCell activation at SCell addition</w:t>
      </w:r>
      <w:r>
        <w:rPr>
          <w:rFonts w:eastAsiaTheme="minorEastAsia"/>
          <w:b/>
          <w:sz w:val="22"/>
          <w:szCs w:val="22"/>
          <w:lang w:val="x-none"/>
        </w:rPr>
        <w:t xml:space="preserve"> can be considered after </w:t>
      </w:r>
      <w:r w:rsidRPr="00C305C5">
        <w:rPr>
          <w:rFonts w:eastAsiaTheme="minorEastAsia"/>
          <w:b/>
          <w:sz w:val="22"/>
          <w:szCs w:val="22"/>
          <w:lang w:val="x-none"/>
        </w:rPr>
        <w:t>OD-SSB based SCell activation delay requirements on</w:t>
      </w:r>
      <w:r>
        <w:rPr>
          <w:rFonts w:eastAsiaTheme="minorEastAsia"/>
          <w:b/>
          <w:sz w:val="22"/>
          <w:szCs w:val="22"/>
          <w:lang w:val="x-none"/>
        </w:rPr>
        <w:t xml:space="preserve"> MAC CE </w:t>
      </w:r>
      <w:r w:rsidRPr="00EF79E7">
        <w:rPr>
          <w:rFonts w:eastAsiaTheme="minorEastAsia"/>
          <w:b/>
          <w:sz w:val="22"/>
          <w:szCs w:val="22"/>
          <w:lang w:val="x-none"/>
        </w:rPr>
        <w:t>SCell activation</w:t>
      </w:r>
      <w:r w:rsidRPr="00C305C5">
        <w:rPr>
          <w:rFonts w:eastAsiaTheme="minorEastAsia"/>
          <w:b/>
          <w:sz w:val="22"/>
          <w:szCs w:val="22"/>
          <w:lang w:val="x-none"/>
        </w:rPr>
        <w:t xml:space="preserve"> </w:t>
      </w:r>
      <w:r>
        <w:rPr>
          <w:rFonts w:eastAsiaTheme="minorEastAsia"/>
          <w:b/>
          <w:sz w:val="22"/>
          <w:szCs w:val="22"/>
          <w:lang w:val="x-none"/>
        </w:rPr>
        <w:t>is complete.</w:t>
      </w:r>
    </w:p>
    <w:p w14:paraId="046BA5DE" w14:textId="77777777" w:rsidR="0016711D" w:rsidRPr="00A578E8" w:rsidRDefault="0016711D"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6E8DC13" w:rsidR="00A37E6F" w:rsidRPr="0039224F" w:rsidRDefault="00584D07" w:rsidP="00456281">
      <w:pPr>
        <w:pStyle w:val="affd"/>
        <w:numPr>
          <w:ilvl w:val="0"/>
          <w:numId w:val="12"/>
        </w:numPr>
        <w:ind w:firstLineChars="0"/>
        <w:rPr>
          <w:sz w:val="22"/>
          <w:szCs w:val="22"/>
          <w:lang w:val="en-US"/>
        </w:rPr>
      </w:pPr>
      <w:r w:rsidRPr="00584D07">
        <w:rPr>
          <w:sz w:val="22"/>
          <w:szCs w:val="22"/>
          <w:lang w:val="en-US"/>
        </w:rPr>
        <w:t>R4-2420098</w:t>
      </w:r>
      <w:r w:rsidR="00114D75" w:rsidRPr="00E04FBB">
        <w:rPr>
          <w:sz w:val="22"/>
          <w:szCs w:val="22"/>
          <w:lang w:val="en-US"/>
        </w:rPr>
        <w:t xml:space="preserve">, </w:t>
      </w:r>
      <w:r w:rsidRPr="00584D07">
        <w:rPr>
          <w:sz w:val="22"/>
          <w:szCs w:val="22"/>
          <w:lang w:val="en-US"/>
        </w:rPr>
        <w:t>WF on RRM requirements for Netw_Energy_NR_enh_Part1</w:t>
      </w:r>
      <w:r w:rsidR="005A11FB">
        <w:rPr>
          <w:sz w:val="22"/>
          <w:szCs w:val="22"/>
          <w:lang w:val="en-US"/>
        </w:rPr>
        <w:t xml:space="preserve">, </w:t>
      </w:r>
      <w:r w:rsidR="00BC6CA3">
        <w:rPr>
          <w:sz w:val="22"/>
          <w:szCs w:val="22"/>
          <w:lang w:val="en-US"/>
        </w:rPr>
        <w:t>Ericsson</w:t>
      </w:r>
      <w:r w:rsidR="006C03B5" w:rsidRPr="00E04FBB">
        <w:rPr>
          <w:sz w:val="22"/>
          <w:szCs w:val="22"/>
          <w:lang w:val="en-US"/>
        </w:rPr>
        <w:t xml:space="preserve">, </w:t>
      </w:r>
      <w:r w:rsidR="0039224F"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00E04FBB" w:rsidRPr="00CD5947">
        <w:rPr>
          <w:sz w:val="22"/>
          <w:szCs w:val="22"/>
        </w:rPr>
        <w:t>.</w:t>
      </w:r>
    </w:p>
    <w:p w14:paraId="2BB147ED" w14:textId="60111070" w:rsidR="00E04FBB" w:rsidRPr="00D848F8" w:rsidRDefault="00187735" w:rsidP="00456281">
      <w:pPr>
        <w:pStyle w:val="affd"/>
        <w:numPr>
          <w:ilvl w:val="0"/>
          <w:numId w:val="12"/>
        </w:numPr>
        <w:ind w:firstLineChars="0"/>
        <w:rPr>
          <w:sz w:val="22"/>
          <w:szCs w:val="22"/>
          <w:lang w:val="en-US"/>
        </w:rPr>
      </w:pPr>
      <w:r w:rsidRPr="00187735">
        <w:rPr>
          <w:sz w:val="22"/>
          <w:szCs w:val="22"/>
          <w:lang w:val="en-US"/>
        </w:rPr>
        <w:t>R4-2418282</w:t>
      </w:r>
      <w:r w:rsidR="00D848F8">
        <w:rPr>
          <w:sz w:val="22"/>
          <w:szCs w:val="22"/>
          <w:lang w:val="en-US"/>
        </w:rPr>
        <w:t xml:space="preserve">, </w:t>
      </w:r>
      <w:r w:rsidRPr="00187735">
        <w:rPr>
          <w:sz w:val="22"/>
          <w:szCs w:val="22"/>
          <w:lang w:val="en-US"/>
        </w:rPr>
        <w:t>Topic summary for [113][224] Netw_Energy_NR_enh_Part1</w:t>
      </w:r>
      <w:r w:rsidR="00D848F8">
        <w:rPr>
          <w:sz w:val="22"/>
          <w:szCs w:val="22"/>
          <w:lang w:val="en-US"/>
        </w:rPr>
        <w:t xml:space="preserve">, </w:t>
      </w:r>
      <w:r w:rsidR="00D848F8" w:rsidRPr="00E04FBB">
        <w:rPr>
          <w:sz w:val="22"/>
          <w:szCs w:val="22"/>
          <w:lang w:val="en-US"/>
        </w:rPr>
        <w:t xml:space="preserve">Ericsson, </w:t>
      </w:r>
      <w:r w:rsidR="004B01CA" w:rsidRPr="00665E0D">
        <w:rPr>
          <w:sz w:val="22"/>
          <w:szCs w:val="22"/>
        </w:rPr>
        <w:t>RAN WG4 Meeting #11</w:t>
      </w:r>
      <w:r w:rsidR="00584D07">
        <w:rPr>
          <w:sz w:val="22"/>
          <w:szCs w:val="22"/>
        </w:rPr>
        <w:t>3</w:t>
      </w:r>
      <w:r w:rsidR="00584D07" w:rsidRPr="00DA62F4">
        <w:rPr>
          <w:sz w:val="22"/>
          <w:szCs w:val="22"/>
        </w:rPr>
        <w:t xml:space="preserve">, </w:t>
      </w:r>
      <w:r w:rsidR="00584D07">
        <w:rPr>
          <w:sz w:val="22"/>
          <w:szCs w:val="22"/>
        </w:rPr>
        <w:t xml:space="preserve">18 – 22 </w:t>
      </w:r>
      <w:r w:rsidR="00584D07" w:rsidRPr="00712584">
        <w:rPr>
          <w:sz w:val="22"/>
          <w:szCs w:val="22"/>
        </w:rPr>
        <w:t>November</w:t>
      </w:r>
      <w:r w:rsidR="00584D07" w:rsidRPr="00665E0D">
        <w:rPr>
          <w:sz w:val="22"/>
          <w:szCs w:val="22"/>
        </w:rPr>
        <w:t>, 2024</w:t>
      </w:r>
      <w:r w:rsidR="00D848F8" w:rsidRPr="00CD5947">
        <w:rPr>
          <w:sz w:val="22"/>
          <w:szCs w:val="22"/>
        </w:rPr>
        <w:t>.</w:t>
      </w:r>
    </w:p>
    <w:sectPr w:rsidR="00E04FBB" w:rsidRPr="00D848F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8D862" w14:textId="77777777" w:rsidR="007E02DF" w:rsidRDefault="007E02DF">
      <w:r>
        <w:separator/>
      </w:r>
    </w:p>
  </w:endnote>
  <w:endnote w:type="continuationSeparator" w:id="0">
    <w:p w14:paraId="0CDA0308" w14:textId="77777777" w:rsidR="007E02DF" w:rsidRDefault="007E02DF">
      <w:r>
        <w:continuationSeparator/>
      </w:r>
    </w:p>
  </w:endnote>
  <w:endnote w:type="continuationNotice" w:id="1">
    <w:p w14:paraId="4A69EAD9" w14:textId="77777777" w:rsidR="007E02DF" w:rsidRDefault="007E0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00000000"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1D702" w14:textId="77777777" w:rsidR="007E02DF" w:rsidRDefault="007E02DF">
      <w:r>
        <w:separator/>
      </w:r>
    </w:p>
  </w:footnote>
  <w:footnote w:type="continuationSeparator" w:id="0">
    <w:p w14:paraId="584FDEFC" w14:textId="77777777" w:rsidR="007E02DF" w:rsidRDefault="007E02DF">
      <w:r>
        <w:continuationSeparator/>
      </w:r>
    </w:p>
  </w:footnote>
  <w:footnote w:type="continuationNotice" w:id="1">
    <w:p w14:paraId="6F9E9C2D" w14:textId="77777777" w:rsidR="007E02DF" w:rsidRDefault="007E02D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216A30" w:rsidRDefault="00216A30">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F61F29"/>
    <w:multiLevelType w:val="multilevel"/>
    <w:tmpl w:val="24F61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14"/>
  </w:num>
  <w:num w:numId="13">
    <w:abstractNumId w:val="3"/>
  </w:num>
  <w:num w:numId="14">
    <w:abstractNumId w:val="4"/>
  </w:num>
  <w:num w:numId="15">
    <w:abstractNumId w:val="10"/>
  </w:num>
  <w:num w:numId="16">
    <w:abstractNumId w:val="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0B16"/>
    <w:rsid w:val="00011E42"/>
    <w:rsid w:val="00012E14"/>
    <w:rsid w:val="000133FC"/>
    <w:rsid w:val="00013A17"/>
    <w:rsid w:val="00013DD3"/>
    <w:rsid w:val="0001511B"/>
    <w:rsid w:val="00016123"/>
    <w:rsid w:val="0001613E"/>
    <w:rsid w:val="00016820"/>
    <w:rsid w:val="00016F2E"/>
    <w:rsid w:val="000172F0"/>
    <w:rsid w:val="000176CE"/>
    <w:rsid w:val="000176F5"/>
    <w:rsid w:val="0002052C"/>
    <w:rsid w:val="00020BD3"/>
    <w:rsid w:val="0002147C"/>
    <w:rsid w:val="00021743"/>
    <w:rsid w:val="00021CAE"/>
    <w:rsid w:val="00021F19"/>
    <w:rsid w:val="000224EE"/>
    <w:rsid w:val="0002357C"/>
    <w:rsid w:val="00023E72"/>
    <w:rsid w:val="000240C4"/>
    <w:rsid w:val="00024250"/>
    <w:rsid w:val="00024338"/>
    <w:rsid w:val="000243FC"/>
    <w:rsid w:val="00024952"/>
    <w:rsid w:val="00024B11"/>
    <w:rsid w:val="00024B88"/>
    <w:rsid w:val="00024ECA"/>
    <w:rsid w:val="000251F4"/>
    <w:rsid w:val="000252EC"/>
    <w:rsid w:val="00025358"/>
    <w:rsid w:val="000255E6"/>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8E"/>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374"/>
    <w:rsid w:val="00042FAC"/>
    <w:rsid w:val="0004301E"/>
    <w:rsid w:val="00043024"/>
    <w:rsid w:val="00044A05"/>
    <w:rsid w:val="00044B4C"/>
    <w:rsid w:val="00044CDF"/>
    <w:rsid w:val="0004588F"/>
    <w:rsid w:val="000459BE"/>
    <w:rsid w:val="00045E08"/>
    <w:rsid w:val="00045FED"/>
    <w:rsid w:val="00046FB7"/>
    <w:rsid w:val="00047BBF"/>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CEC"/>
    <w:rsid w:val="00056D35"/>
    <w:rsid w:val="00056E8E"/>
    <w:rsid w:val="00056EDD"/>
    <w:rsid w:val="00056FBB"/>
    <w:rsid w:val="0005737D"/>
    <w:rsid w:val="00057406"/>
    <w:rsid w:val="000578FA"/>
    <w:rsid w:val="00057DED"/>
    <w:rsid w:val="00060354"/>
    <w:rsid w:val="00060795"/>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A1A"/>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362"/>
    <w:rsid w:val="000928C4"/>
    <w:rsid w:val="00092B02"/>
    <w:rsid w:val="00092C39"/>
    <w:rsid w:val="00092DE2"/>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171"/>
    <w:rsid w:val="000A2628"/>
    <w:rsid w:val="000A28B4"/>
    <w:rsid w:val="000A30BB"/>
    <w:rsid w:val="000A3506"/>
    <w:rsid w:val="000A35F8"/>
    <w:rsid w:val="000A3C2D"/>
    <w:rsid w:val="000A3E09"/>
    <w:rsid w:val="000A4EBC"/>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091"/>
    <w:rsid w:val="000B253F"/>
    <w:rsid w:val="000B2E8A"/>
    <w:rsid w:val="000B30E0"/>
    <w:rsid w:val="000B314A"/>
    <w:rsid w:val="000B3779"/>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644"/>
    <w:rsid w:val="000C2E33"/>
    <w:rsid w:val="000C3898"/>
    <w:rsid w:val="000C42A7"/>
    <w:rsid w:val="000C461D"/>
    <w:rsid w:val="000C463D"/>
    <w:rsid w:val="000C4F72"/>
    <w:rsid w:val="000C51C6"/>
    <w:rsid w:val="000C51EA"/>
    <w:rsid w:val="000C5960"/>
    <w:rsid w:val="000C5BE0"/>
    <w:rsid w:val="000C60E7"/>
    <w:rsid w:val="000C7506"/>
    <w:rsid w:val="000C7BE2"/>
    <w:rsid w:val="000C7DB2"/>
    <w:rsid w:val="000C7E4E"/>
    <w:rsid w:val="000D025F"/>
    <w:rsid w:val="000D050B"/>
    <w:rsid w:val="000D07E2"/>
    <w:rsid w:val="000D0B12"/>
    <w:rsid w:val="000D0BC6"/>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5CF"/>
    <w:rsid w:val="000D7973"/>
    <w:rsid w:val="000D7E4C"/>
    <w:rsid w:val="000E0751"/>
    <w:rsid w:val="000E0994"/>
    <w:rsid w:val="000E19A7"/>
    <w:rsid w:val="000E2461"/>
    <w:rsid w:val="000E264D"/>
    <w:rsid w:val="000E2AF1"/>
    <w:rsid w:val="000E2DC9"/>
    <w:rsid w:val="000E2EED"/>
    <w:rsid w:val="000E3321"/>
    <w:rsid w:val="000E36B9"/>
    <w:rsid w:val="000E3A08"/>
    <w:rsid w:val="000E3FCF"/>
    <w:rsid w:val="000E43E0"/>
    <w:rsid w:val="000E459A"/>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A15"/>
    <w:rsid w:val="00106C2F"/>
    <w:rsid w:val="00106FFC"/>
    <w:rsid w:val="00107593"/>
    <w:rsid w:val="001076A9"/>
    <w:rsid w:val="00107766"/>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B0"/>
    <w:rsid w:val="00111B65"/>
    <w:rsid w:val="00111BB3"/>
    <w:rsid w:val="00112536"/>
    <w:rsid w:val="00112E74"/>
    <w:rsid w:val="00113021"/>
    <w:rsid w:val="0011306A"/>
    <w:rsid w:val="001135B4"/>
    <w:rsid w:val="00113730"/>
    <w:rsid w:val="001138EF"/>
    <w:rsid w:val="00113E56"/>
    <w:rsid w:val="0011440C"/>
    <w:rsid w:val="001145FE"/>
    <w:rsid w:val="00114D75"/>
    <w:rsid w:val="001151B7"/>
    <w:rsid w:val="001155BD"/>
    <w:rsid w:val="00115839"/>
    <w:rsid w:val="00115945"/>
    <w:rsid w:val="001163EF"/>
    <w:rsid w:val="00116938"/>
    <w:rsid w:val="0011706C"/>
    <w:rsid w:val="001178CC"/>
    <w:rsid w:val="00117AAE"/>
    <w:rsid w:val="00117F3C"/>
    <w:rsid w:val="00117F71"/>
    <w:rsid w:val="00117FDE"/>
    <w:rsid w:val="00120A65"/>
    <w:rsid w:val="00120DA1"/>
    <w:rsid w:val="00120DB2"/>
    <w:rsid w:val="00120F27"/>
    <w:rsid w:val="00121744"/>
    <w:rsid w:val="001218ED"/>
    <w:rsid w:val="00121B85"/>
    <w:rsid w:val="001222C1"/>
    <w:rsid w:val="00122A8D"/>
    <w:rsid w:val="00122F2D"/>
    <w:rsid w:val="00123688"/>
    <w:rsid w:val="00124EE6"/>
    <w:rsid w:val="00125073"/>
    <w:rsid w:val="00125407"/>
    <w:rsid w:val="00125567"/>
    <w:rsid w:val="00125825"/>
    <w:rsid w:val="00125A88"/>
    <w:rsid w:val="00125B9F"/>
    <w:rsid w:val="001260C9"/>
    <w:rsid w:val="001263DA"/>
    <w:rsid w:val="001264B1"/>
    <w:rsid w:val="001265AC"/>
    <w:rsid w:val="00126A2A"/>
    <w:rsid w:val="00126AA3"/>
    <w:rsid w:val="00126D1A"/>
    <w:rsid w:val="00127406"/>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0C"/>
    <w:rsid w:val="001346E3"/>
    <w:rsid w:val="00134EC9"/>
    <w:rsid w:val="001352B6"/>
    <w:rsid w:val="00135C2B"/>
    <w:rsid w:val="00136107"/>
    <w:rsid w:val="00136139"/>
    <w:rsid w:val="00136270"/>
    <w:rsid w:val="001365B2"/>
    <w:rsid w:val="00136850"/>
    <w:rsid w:val="00136A26"/>
    <w:rsid w:val="00136C9C"/>
    <w:rsid w:val="00136E16"/>
    <w:rsid w:val="001378DE"/>
    <w:rsid w:val="00137A3D"/>
    <w:rsid w:val="00140910"/>
    <w:rsid w:val="00141629"/>
    <w:rsid w:val="001417D7"/>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B73"/>
    <w:rsid w:val="00144C0E"/>
    <w:rsid w:val="001453C5"/>
    <w:rsid w:val="00146A70"/>
    <w:rsid w:val="00146AD1"/>
    <w:rsid w:val="00146BC1"/>
    <w:rsid w:val="001500E1"/>
    <w:rsid w:val="00150143"/>
    <w:rsid w:val="001503B6"/>
    <w:rsid w:val="00150826"/>
    <w:rsid w:val="0015089F"/>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751"/>
    <w:rsid w:val="00155892"/>
    <w:rsid w:val="00156B33"/>
    <w:rsid w:val="001571A9"/>
    <w:rsid w:val="0015749B"/>
    <w:rsid w:val="0016034B"/>
    <w:rsid w:val="001605FE"/>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1D"/>
    <w:rsid w:val="00167192"/>
    <w:rsid w:val="0016767B"/>
    <w:rsid w:val="00167741"/>
    <w:rsid w:val="00167810"/>
    <w:rsid w:val="001678EA"/>
    <w:rsid w:val="001679A5"/>
    <w:rsid w:val="001679B3"/>
    <w:rsid w:val="00167C91"/>
    <w:rsid w:val="00167CD4"/>
    <w:rsid w:val="00167F60"/>
    <w:rsid w:val="001709D9"/>
    <w:rsid w:val="001715D4"/>
    <w:rsid w:val="00171A8F"/>
    <w:rsid w:val="00171E2D"/>
    <w:rsid w:val="001725B6"/>
    <w:rsid w:val="00172D27"/>
    <w:rsid w:val="001731CF"/>
    <w:rsid w:val="001732B7"/>
    <w:rsid w:val="001734AF"/>
    <w:rsid w:val="001740F2"/>
    <w:rsid w:val="0017428F"/>
    <w:rsid w:val="00175010"/>
    <w:rsid w:val="00175349"/>
    <w:rsid w:val="001753FA"/>
    <w:rsid w:val="0017552B"/>
    <w:rsid w:val="001759D9"/>
    <w:rsid w:val="00175AB3"/>
    <w:rsid w:val="00175B4E"/>
    <w:rsid w:val="00175CBE"/>
    <w:rsid w:val="00175D68"/>
    <w:rsid w:val="00176023"/>
    <w:rsid w:val="00176C9A"/>
    <w:rsid w:val="00176EEE"/>
    <w:rsid w:val="0017788B"/>
    <w:rsid w:val="00177E2C"/>
    <w:rsid w:val="00180054"/>
    <w:rsid w:val="00180A94"/>
    <w:rsid w:val="00180B42"/>
    <w:rsid w:val="001812D5"/>
    <w:rsid w:val="001829CE"/>
    <w:rsid w:val="00182A6E"/>
    <w:rsid w:val="0018331E"/>
    <w:rsid w:val="0018333D"/>
    <w:rsid w:val="00183966"/>
    <w:rsid w:val="00183E47"/>
    <w:rsid w:val="00183F24"/>
    <w:rsid w:val="00184037"/>
    <w:rsid w:val="001846D0"/>
    <w:rsid w:val="00185104"/>
    <w:rsid w:val="001851AB"/>
    <w:rsid w:val="001852AD"/>
    <w:rsid w:val="00185518"/>
    <w:rsid w:val="001859FA"/>
    <w:rsid w:val="00185AEF"/>
    <w:rsid w:val="00185CF1"/>
    <w:rsid w:val="00186C0E"/>
    <w:rsid w:val="001873FF"/>
    <w:rsid w:val="0018757B"/>
    <w:rsid w:val="00187735"/>
    <w:rsid w:val="0018776C"/>
    <w:rsid w:val="00187897"/>
    <w:rsid w:val="00187CA0"/>
    <w:rsid w:val="00190181"/>
    <w:rsid w:val="001906C0"/>
    <w:rsid w:val="001918DB"/>
    <w:rsid w:val="001920C9"/>
    <w:rsid w:val="00192258"/>
    <w:rsid w:val="00193013"/>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97D9D"/>
    <w:rsid w:val="001A02F4"/>
    <w:rsid w:val="001A05A2"/>
    <w:rsid w:val="001A0B63"/>
    <w:rsid w:val="001A0F4E"/>
    <w:rsid w:val="001A1078"/>
    <w:rsid w:val="001A1092"/>
    <w:rsid w:val="001A14D9"/>
    <w:rsid w:val="001A1A60"/>
    <w:rsid w:val="001A1B68"/>
    <w:rsid w:val="001A1D8E"/>
    <w:rsid w:val="001A25BC"/>
    <w:rsid w:val="001A2815"/>
    <w:rsid w:val="001A2862"/>
    <w:rsid w:val="001A2DA5"/>
    <w:rsid w:val="001A2F10"/>
    <w:rsid w:val="001A31AA"/>
    <w:rsid w:val="001A31D4"/>
    <w:rsid w:val="001A3756"/>
    <w:rsid w:val="001A45C5"/>
    <w:rsid w:val="001A47EE"/>
    <w:rsid w:val="001A4C19"/>
    <w:rsid w:val="001A53B3"/>
    <w:rsid w:val="001A54FA"/>
    <w:rsid w:val="001A5A13"/>
    <w:rsid w:val="001A5D9F"/>
    <w:rsid w:val="001A5F02"/>
    <w:rsid w:val="001A7742"/>
    <w:rsid w:val="001B07A8"/>
    <w:rsid w:val="001B0B6E"/>
    <w:rsid w:val="001B182C"/>
    <w:rsid w:val="001B1A8B"/>
    <w:rsid w:val="001B1EEE"/>
    <w:rsid w:val="001B22E9"/>
    <w:rsid w:val="001B3B81"/>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768"/>
    <w:rsid w:val="001C0CDA"/>
    <w:rsid w:val="001C1732"/>
    <w:rsid w:val="001C193A"/>
    <w:rsid w:val="001C19B1"/>
    <w:rsid w:val="001C1E76"/>
    <w:rsid w:val="001C3104"/>
    <w:rsid w:val="001C32EC"/>
    <w:rsid w:val="001C434B"/>
    <w:rsid w:val="001C46E0"/>
    <w:rsid w:val="001C4A9F"/>
    <w:rsid w:val="001C4B85"/>
    <w:rsid w:val="001C4E37"/>
    <w:rsid w:val="001C5179"/>
    <w:rsid w:val="001C55E6"/>
    <w:rsid w:val="001C56D0"/>
    <w:rsid w:val="001C57E6"/>
    <w:rsid w:val="001C5A64"/>
    <w:rsid w:val="001C5B8F"/>
    <w:rsid w:val="001C5F9D"/>
    <w:rsid w:val="001C6638"/>
    <w:rsid w:val="001C79BE"/>
    <w:rsid w:val="001C7BD6"/>
    <w:rsid w:val="001D0D3C"/>
    <w:rsid w:val="001D0DC4"/>
    <w:rsid w:val="001D0EB6"/>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BF1"/>
    <w:rsid w:val="001E2D80"/>
    <w:rsid w:val="001E3349"/>
    <w:rsid w:val="001E33D2"/>
    <w:rsid w:val="001E45F1"/>
    <w:rsid w:val="001E5216"/>
    <w:rsid w:val="001E54DD"/>
    <w:rsid w:val="001E6177"/>
    <w:rsid w:val="001E69EF"/>
    <w:rsid w:val="001E7276"/>
    <w:rsid w:val="001E7419"/>
    <w:rsid w:val="001E7AC6"/>
    <w:rsid w:val="001E7B2A"/>
    <w:rsid w:val="001E7C2D"/>
    <w:rsid w:val="001E7E0F"/>
    <w:rsid w:val="001F0677"/>
    <w:rsid w:val="001F076A"/>
    <w:rsid w:val="001F0A60"/>
    <w:rsid w:val="001F1076"/>
    <w:rsid w:val="001F179C"/>
    <w:rsid w:val="001F227E"/>
    <w:rsid w:val="001F308C"/>
    <w:rsid w:val="001F4052"/>
    <w:rsid w:val="001F479A"/>
    <w:rsid w:val="001F50E9"/>
    <w:rsid w:val="001F59EF"/>
    <w:rsid w:val="001F639A"/>
    <w:rsid w:val="001F63EF"/>
    <w:rsid w:val="001F68B0"/>
    <w:rsid w:val="001F6CAB"/>
    <w:rsid w:val="001F6F53"/>
    <w:rsid w:val="001F715B"/>
    <w:rsid w:val="00200E30"/>
    <w:rsid w:val="00201120"/>
    <w:rsid w:val="002011F0"/>
    <w:rsid w:val="00201875"/>
    <w:rsid w:val="002018D3"/>
    <w:rsid w:val="00201E08"/>
    <w:rsid w:val="00202AD7"/>
    <w:rsid w:val="00202ADF"/>
    <w:rsid w:val="00202D00"/>
    <w:rsid w:val="0020348D"/>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7E"/>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548"/>
    <w:rsid w:val="0021567D"/>
    <w:rsid w:val="00215848"/>
    <w:rsid w:val="0021587F"/>
    <w:rsid w:val="00215AFF"/>
    <w:rsid w:val="0021647A"/>
    <w:rsid w:val="00216A30"/>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561D"/>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0FCF"/>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41E"/>
    <w:rsid w:val="002509BB"/>
    <w:rsid w:val="002509D0"/>
    <w:rsid w:val="00250CEF"/>
    <w:rsid w:val="00250E49"/>
    <w:rsid w:val="00250E84"/>
    <w:rsid w:val="002512C8"/>
    <w:rsid w:val="0025198B"/>
    <w:rsid w:val="00251B15"/>
    <w:rsid w:val="0025220B"/>
    <w:rsid w:val="00252643"/>
    <w:rsid w:val="002528FF"/>
    <w:rsid w:val="00253327"/>
    <w:rsid w:val="0025373D"/>
    <w:rsid w:val="002542BB"/>
    <w:rsid w:val="002543A8"/>
    <w:rsid w:val="0025452B"/>
    <w:rsid w:val="002547EB"/>
    <w:rsid w:val="00254A52"/>
    <w:rsid w:val="00254AB8"/>
    <w:rsid w:val="00254B05"/>
    <w:rsid w:val="00254E69"/>
    <w:rsid w:val="00255015"/>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883"/>
    <w:rsid w:val="00264E9B"/>
    <w:rsid w:val="00264FC6"/>
    <w:rsid w:val="00265267"/>
    <w:rsid w:val="00265343"/>
    <w:rsid w:val="002654C6"/>
    <w:rsid w:val="0026564F"/>
    <w:rsid w:val="00265A63"/>
    <w:rsid w:val="002661E6"/>
    <w:rsid w:val="00266436"/>
    <w:rsid w:val="00266742"/>
    <w:rsid w:val="002667DA"/>
    <w:rsid w:val="00266B89"/>
    <w:rsid w:val="00267252"/>
    <w:rsid w:val="002672B7"/>
    <w:rsid w:val="00267435"/>
    <w:rsid w:val="002676DA"/>
    <w:rsid w:val="002679FA"/>
    <w:rsid w:val="002708F2"/>
    <w:rsid w:val="00271099"/>
    <w:rsid w:val="002712DB"/>
    <w:rsid w:val="002714DF"/>
    <w:rsid w:val="00271540"/>
    <w:rsid w:val="00271D4D"/>
    <w:rsid w:val="0027274E"/>
    <w:rsid w:val="00272BF3"/>
    <w:rsid w:val="00272CF9"/>
    <w:rsid w:val="00273031"/>
    <w:rsid w:val="00273259"/>
    <w:rsid w:val="0027328C"/>
    <w:rsid w:val="0027330E"/>
    <w:rsid w:val="00273A6D"/>
    <w:rsid w:val="00273B33"/>
    <w:rsid w:val="00273D32"/>
    <w:rsid w:val="00273EB9"/>
    <w:rsid w:val="002742D0"/>
    <w:rsid w:val="00275388"/>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9E3"/>
    <w:rsid w:val="00282F21"/>
    <w:rsid w:val="0028322C"/>
    <w:rsid w:val="0028324A"/>
    <w:rsid w:val="00283278"/>
    <w:rsid w:val="0028355B"/>
    <w:rsid w:val="002835C8"/>
    <w:rsid w:val="00283B69"/>
    <w:rsid w:val="00283BC2"/>
    <w:rsid w:val="00283CE0"/>
    <w:rsid w:val="00283F5C"/>
    <w:rsid w:val="0028438C"/>
    <w:rsid w:val="00284E9D"/>
    <w:rsid w:val="00284F70"/>
    <w:rsid w:val="0028616A"/>
    <w:rsid w:val="00286377"/>
    <w:rsid w:val="002863EA"/>
    <w:rsid w:val="00287178"/>
    <w:rsid w:val="0028784E"/>
    <w:rsid w:val="002879C3"/>
    <w:rsid w:val="00291738"/>
    <w:rsid w:val="00291C33"/>
    <w:rsid w:val="0029264F"/>
    <w:rsid w:val="00292CB6"/>
    <w:rsid w:val="00293655"/>
    <w:rsid w:val="002941B3"/>
    <w:rsid w:val="00294CE4"/>
    <w:rsid w:val="00295306"/>
    <w:rsid w:val="002954CC"/>
    <w:rsid w:val="00295500"/>
    <w:rsid w:val="002957D8"/>
    <w:rsid w:val="00295D58"/>
    <w:rsid w:val="00295F08"/>
    <w:rsid w:val="00296347"/>
    <w:rsid w:val="00296D99"/>
    <w:rsid w:val="002970B0"/>
    <w:rsid w:val="0029720E"/>
    <w:rsid w:val="00297600"/>
    <w:rsid w:val="002976F9"/>
    <w:rsid w:val="00297C13"/>
    <w:rsid w:val="00297C73"/>
    <w:rsid w:val="002A062C"/>
    <w:rsid w:val="002A07C3"/>
    <w:rsid w:val="002A10E3"/>
    <w:rsid w:val="002A13BC"/>
    <w:rsid w:val="002A1469"/>
    <w:rsid w:val="002A1601"/>
    <w:rsid w:val="002A1CF7"/>
    <w:rsid w:val="002A1F2B"/>
    <w:rsid w:val="002A20D7"/>
    <w:rsid w:val="002A2A7B"/>
    <w:rsid w:val="002A2F03"/>
    <w:rsid w:val="002A30EE"/>
    <w:rsid w:val="002A337A"/>
    <w:rsid w:val="002A352B"/>
    <w:rsid w:val="002A42F8"/>
    <w:rsid w:val="002A4560"/>
    <w:rsid w:val="002A4EB3"/>
    <w:rsid w:val="002A51DF"/>
    <w:rsid w:val="002A5B38"/>
    <w:rsid w:val="002A5C81"/>
    <w:rsid w:val="002A6A56"/>
    <w:rsid w:val="002A6CAA"/>
    <w:rsid w:val="002A7159"/>
    <w:rsid w:val="002A7241"/>
    <w:rsid w:val="002A7B8A"/>
    <w:rsid w:val="002B001D"/>
    <w:rsid w:val="002B0A1B"/>
    <w:rsid w:val="002B0FC8"/>
    <w:rsid w:val="002B13ED"/>
    <w:rsid w:val="002B15A0"/>
    <w:rsid w:val="002B17CD"/>
    <w:rsid w:val="002B32E8"/>
    <w:rsid w:val="002B37A6"/>
    <w:rsid w:val="002B3A3D"/>
    <w:rsid w:val="002B4BE9"/>
    <w:rsid w:val="002B5114"/>
    <w:rsid w:val="002B5728"/>
    <w:rsid w:val="002B5A86"/>
    <w:rsid w:val="002B607F"/>
    <w:rsid w:val="002B628A"/>
    <w:rsid w:val="002B668C"/>
    <w:rsid w:val="002B7961"/>
    <w:rsid w:val="002C1C4D"/>
    <w:rsid w:val="002C1CDD"/>
    <w:rsid w:val="002C1DE0"/>
    <w:rsid w:val="002C1F9E"/>
    <w:rsid w:val="002C22E6"/>
    <w:rsid w:val="002C25CA"/>
    <w:rsid w:val="002C2C19"/>
    <w:rsid w:val="002C2FEE"/>
    <w:rsid w:val="002C3096"/>
    <w:rsid w:val="002C3444"/>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442"/>
    <w:rsid w:val="002D797D"/>
    <w:rsid w:val="002E016E"/>
    <w:rsid w:val="002E01CC"/>
    <w:rsid w:val="002E0694"/>
    <w:rsid w:val="002E1761"/>
    <w:rsid w:val="002E2377"/>
    <w:rsid w:val="002E2B4C"/>
    <w:rsid w:val="002E2C06"/>
    <w:rsid w:val="002E2C33"/>
    <w:rsid w:val="002E35D6"/>
    <w:rsid w:val="002E4A00"/>
    <w:rsid w:val="002E4FCD"/>
    <w:rsid w:val="002E539C"/>
    <w:rsid w:val="002E596A"/>
    <w:rsid w:val="002E620E"/>
    <w:rsid w:val="002E640F"/>
    <w:rsid w:val="002E6611"/>
    <w:rsid w:val="002E673F"/>
    <w:rsid w:val="002E68AD"/>
    <w:rsid w:val="002E6B1B"/>
    <w:rsid w:val="002E72C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5DB9"/>
    <w:rsid w:val="002F6175"/>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575"/>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9F7"/>
    <w:rsid w:val="00317D40"/>
    <w:rsid w:val="00320051"/>
    <w:rsid w:val="00320120"/>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6431"/>
    <w:rsid w:val="00326902"/>
    <w:rsid w:val="00326932"/>
    <w:rsid w:val="0032707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1AC"/>
    <w:rsid w:val="00335B5C"/>
    <w:rsid w:val="00336382"/>
    <w:rsid w:val="00336890"/>
    <w:rsid w:val="003371E6"/>
    <w:rsid w:val="0033771F"/>
    <w:rsid w:val="00337C0E"/>
    <w:rsid w:val="00340C1B"/>
    <w:rsid w:val="003410CD"/>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9AF"/>
    <w:rsid w:val="00352137"/>
    <w:rsid w:val="003522F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85"/>
    <w:rsid w:val="00356DED"/>
    <w:rsid w:val="00356FD9"/>
    <w:rsid w:val="003579A3"/>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ACB"/>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8D0"/>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96A"/>
    <w:rsid w:val="00385AD7"/>
    <w:rsid w:val="00385D50"/>
    <w:rsid w:val="00385FB5"/>
    <w:rsid w:val="003868FB"/>
    <w:rsid w:val="00386D0C"/>
    <w:rsid w:val="00387500"/>
    <w:rsid w:val="0038760E"/>
    <w:rsid w:val="00387AC1"/>
    <w:rsid w:val="0039024A"/>
    <w:rsid w:val="003903AB"/>
    <w:rsid w:val="00390656"/>
    <w:rsid w:val="00390B61"/>
    <w:rsid w:val="00391276"/>
    <w:rsid w:val="00391B4D"/>
    <w:rsid w:val="00391CBB"/>
    <w:rsid w:val="00391EC8"/>
    <w:rsid w:val="0039224F"/>
    <w:rsid w:val="0039233A"/>
    <w:rsid w:val="003923B6"/>
    <w:rsid w:val="00392524"/>
    <w:rsid w:val="00393B28"/>
    <w:rsid w:val="00393E1B"/>
    <w:rsid w:val="00394915"/>
    <w:rsid w:val="00394C65"/>
    <w:rsid w:val="00394CD5"/>
    <w:rsid w:val="00394CE7"/>
    <w:rsid w:val="003956F5"/>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C76"/>
    <w:rsid w:val="003A3DCD"/>
    <w:rsid w:val="003A4206"/>
    <w:rsid w:val="003A43DE"/>
    <w:rsid w:val="003A49B5"/>
    <w:rsid w:val="003A6036"/>
    <w:rsid w:val="003A6632"/>
    <w:rsid w:val="003A671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CAF"/>
    <w:rsid w:val="003B3E7E"/>
    <w:rsid w:val="003B4986"/>
    <w:rsid w:val="003B4DF6"/>
    <w:rsid w:val="003B5BBF"/>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AFD"/>
    <w:rsid w:val="003C1C9D"/>
    <w:rsid w:val="003C1CCC"/>
    <w:rsid w:val="003C1F8C"/>
    <w:rsid w:val="003C2043"/>
    <w:rsid w:val="003C2250"/>
    <w:rsid w:val="003C2AA2"/>
    <w:rsid w:val="003C2E12"/>
    <w:rsid w:val="003C31C9"/>
    <w:rsid w:val="003C3582"/>
    <w:rsid w:val="003C4463"/>
    <w:rsid w:val="003C4914"/>
    <w:rsid w:val="003C49AB"/>
    <w:rsid w:val="003C4CAB"/>
    <w:rsid w:val="003C4E80"/>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A88"/>
    <w:rsid w:val="003E6CA8"/>
    <w:rsid w:val="003E7AD5"/>
    <w:rsid w:val="003F0194"/>
    <w:rsid w:val="003F04C4"/>
    <w:rsid w:val="003F0F9B"/>
    <w:rsid w:val="003F106C"/>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969"/>
    <w:rsid w:val="00401B68"/>
    <w:rsid w:val="00401E03"/>
    <w:rsid w:val="004022CB"/>
    <w:rsid w:val="004023F1"/>
    <w:rsid w:val="004023F2"/>
    <w:rsid w:val="0040263D"/>
    <w:rsid w:val="004027A1"/>
    <w:rsid w:val="00402AD6"/>
    <w:rsid w:val="00403022"/>
    <w:rsid w:val="00404091"/>
    <w:rsid w:val="004044BA"/>
    <w:rsid w:val="004045FC"/>
    <w:rsid w:val="00404F04"/>
    <w:rsid w:val="00405366"/>
    <w:rsid w:val="004056CB"/>
    <w:rsid w:val="00405845"/>
    <w:rsid w:val="00406096"/>
    <w:rsid w:val="0040616B"/>
    <w:rsid w:val="0040643F"/>
    <w:rsid w:val="00406E7B"/>
    <w:rsid w:val="00406FFC"/>
    <w:rsid w:val="004073E7"/>
    <w:rsid w:val="0040761F"/>
    <w:rsid w:val="00407833"/>
    <w:rsid w:val="00407964"/>
    <w:rsid w:val="00407B4B"/>
    <w:rsid w:val="00407D5E"/>
    <w:rsid w:val="0041029C"/>
    <w:rsid w:val="004102D3"/>
    <w:rsid w:val="0041068C"/>
    <w:rsid w:val="00410864"/>
    <w:rsid w:val="00410E55"/>
    <w:rsid w:val="00411415"/>
    <w:rsid w:val="00411C70"/>
    <w:rsid w:val="00412074"/>
    <w:rsid w:val="0041291C"/>
    <w:rsid w:val="00412F8E"/>
    <w:rsid w:val="004130E6"/>
    <w:rsid w:val="00413B3A"/>
    <w:rsid w:val="00413EB4"/>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43"/>
    <w:rsid w:val="00421C9C"/>
    <w:rsid w:val="00421ECD"/>
    <w:rsid w:val="004221F0"/>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2E7"/>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BF5"/>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AF2"/>
    <w:rsid w:val="00447EE4"/>
    <w:rsid w:val="004505D5"/>
    <w:rsid w:val="004508F4"/>
    <w:rsid w:val="00450A3A"/>
    <w:rsid w:val="0045163F"/>
    <w:rsid w:val="00451DFC"/>
    <w:rsid w:val="00451FC4"/>
    <w:rsid w:val="00452702"/>
    <w:rsid w:val="00452CA9"/>
    <w:rsid w:val="00452D5E"/>
    <w:rsid w:val="004530B2"/>
    <w:rsid w:val="00453200"/>
    <w:rsid w:val="00454796"/>
    <w:rsid w:val="0045479B"/>
    <w:rsid w:val="00454FEA"/>
    <w:rsid w:val="0045520A"/>
    <w:rsid w:val="00455E24"/>
    <w:rsid w:val="00456034"/>
    <w:rsid w:val="00456281"/>
    <w:rsid w:val="004564B4"/>
    <w:rsid w:val="00456DAF"/>
    <w:rsid w:val="00456EB0"/>
    <w:rsid w:val="004570AC"/>
    <w:rsid w:val="00457A10"/>
    <w:rsid w:val="00457CEC"/>
    <w:rsid w:val="00457D58"/>
    <w:rsid w:val="0046075B"/>
    <w:rsid w:val="004610E2"/>
    <w:rsid w:val="004611DF"/>
    <w:rsid w:val="0046122B"/>
    <w:rsid w:val="00461245"/>
    <w:rsid w:val="00461410"/>
    <w:rsid w:val="0046146B"/>
    <w:rsid w:val="0046153E"/>
    <w:rsid w:val="00461834"/>
    <w:rsid w:val="004620BD"/>
    <w:rsid w:val="00462401"/>
    <w:rsid w:val="004635D7"/>
    <w:rsid w:val="00463D7D"/>
    <w:rsid w:val="00463EFD"/>
    <w:rsid w:val="00464799"/>
    <w:rsid w:val="00464A79"/>
    <w:rsid w:val="00464E07"/>
    <w:rsid w:val="00464FEE"/>
    <w:rsid w:val="00465150"/>
    <w:rsid w:val="0046584F"/>
    <w:rsid w:val="004666B0"/>
    <w:rsid w:val="0046674D"/>
    <w:rsid w:val="0046699D"/>
    <w:rsid w:val="004669A9"/>
    <w:rsid w:val="00466C98"/>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511F"/>
    <w:rsid w:val="00475322"/>
    <w:rsid w:val="004755DA"/>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1EA8"/>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0E94"/>
    <w:rsid w:val="004911DD"/>
    <w:rsid w:val="004914E2"/>
    <w:rsid w:val="00491616"/>
    <w:rsid w:val="00491820"/>
    <w:rsid w:val="00491F7A"/>
    <w:rsid w:val="0049209C"/>
    <w:rsid w:val="00492294"/>
    <w:rsid w:val="0049234E"/>
    <w:rsid w:val="004925DB"/>
    <w:rsid w:val="00492730"/>
    <w:rsid w:val="00492B3A"/>
    <w:rsid w:val="00492F10"/>
    <w:rsid w:val="004930FD"/>
    <w:rsid w:val="0049322A"/>
    <w:rsid w:val="004932A4"/>
    <w:rsid w:val="00493510"/>
    <w:rsid w:val="00493669"/>
    <w:rsid w:val="00493D5D"/>
    <w:rsid w:val="00493E20"/>
    <w:rsid w:val="00494080"/>
    <w:rsid w:val="00494761"/>
    <w:rsid w:val="00495021"/>
    <w:rsid w:val="0049505D"/>
    <w:rsid w:val="0049575D"/>
    <w:rsid w:val="00495ABD"/>
    <w:rsid w:val="00495D4D"/>
    <w:rsid w:val="00495D8D"/>
    <w:rsid w:val="00496210"/>
    <w:rsid w:val="00496714"/>
    <w:rsid w:val="00496B36"/>
    <w:rsid w:val="004979A1"/>
    <w:rsid w:val="00497C13"/>
    <w:rsid w:val="00497F4F"/>
    <w:rsid w:val="00497FAC"/>
    <w:rsid w:val="004A039E"/>
    <w:rsid w:val="004A0E95"/>
    <w:rsid w:val="004A126D"/>
    <w:rsid w:val="004A159A"/>
    <w:rsid w:val="004A265B"/>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E79"/>
    <w:rsid w:val="004B01CA"/>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2F10"/>
    <w:rsid w:val="004C3321"/>
    <w:rsid w:val="004C3603"/>
    <w:rsid w:val="004C3FAC"/>
    <w:rsid w:val="004C41DC"/>
    <w:rsid w:val="004C43DD"/>
    <w:rsid w:val="004C48D3"/>
    <w:rsid w:val="004C4FD0"/>
    <w:rsid w:val="004C5873"/>
    <w:rsid w:val="004C5A78"/>
    <w:rsid w:val="004C5E9F"/>
    <w:rsid w:val="004C5EA8"/>
    <w:rsid w:val="004C6332"/>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7D5"/>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4EDD"/>
    <w:rsid w:val="004E5545"/>
    <w:rsid w:val="004E562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71F"/>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C9F"/>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9F9"/>
    <w:rsid w:val="00515B2E"/>
    <w:rsid w:val="00515D26"/>
    <w:rsid w:val="0051671A"/>
    <w:rsid w:val="00516D6D"/>
    <w:rsid w:val="00516FDB"/>
    <w:rsid w:val="00517583"/>
    <w:rsid w:val="00517C19"/>
    <w:rsid w:val="00517CB2"/>
    <w:rsid w:val="00520042"/>
    <w:rsid w:val="00521481"/>
    <w:rsid w:val="00521CBF"/>
    <w:rsid w:val="00521D33"/>
    <w:rsid w:val="00521F55"/>
    <w:rsid w:val="00522089"/>
    <w:rsid w:val="005225C6"/>
    <w:rsid w:val="0052271E"/>
    <w:rsid w:val="00522D9A"/>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1BA"/>
    <w:rsid w:val="005305F7"/>
    <w:rsid w:val="00530A1C"/>
    <w:rsid w:val="00530D12"/>
    <w:rsid w:val="00531483"/>
    <w:rsid w:val="0053210E"/>
    <w:rsid w:val="00532191"/>
    <w:rsid w:val="00533020"/>
    <w:rsid w:val="005333CC"/>
    <w:rsid w:val="005339A6"/>
    <w:rsid w:val="00533C6E"/>
    <w:rsid w:val="00534C9F"/>
    <w:rsid w:val="005351E8"/>
    <w:rsid w:val="00535BF1"/>
    <w:rsid w:val="0053629F"/>
    <w:rsid w:val="00536853"/>
    <w:rsid w:val="00536BA8"/>
    <w:rsid w:val="00536BD2"/>
    <w:rsid w:val="00536D04"/>
    <w:rsid w:val="00537270"/>
    <w:rsid w:val="00537411"/>
    <w:rsid w:val="005374B3"/>
    <w:rsid w:val="005376B9"/>
    <w:rsid w:val="00540473"/>
    <w:rsid w:val="00540712"/>
    <w:rsid w:val="005410E4"/>
    <w:rsid w:val="0054147E"/>
    <w:rsid w:val="005417F5"/>
    <w:rsid w:val="00541972"/>
    <w:rsid w:val="00542384"/>
    <w:rsid w:val="0054245E"/>
    <w:rsid w:val="005429DC"/>
    <w:rsid w:val="00543181"/>
    <w:rsid w:val="005436B5"/>
    <w:rsid w:val="0054490E"/>
    <w:rsid w:val="00544CD7"/>
    <w:rsid w:val="0054503E"/>
    <w:rsid w:val="005450E0"/>
    <w:rsid w:val="0054557C"/>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3442"/>
    <w:rsid w:val="00564273"/>
    <w:rsid w:val="00564501"/>
    <w:rsid w:val="005645ED"/>
    <w:rsid w:val="0056540E"/>
    <w:rsid w:val="00565716"/>
    <w:rsid w:val="00565797"/>
    <w:rsid w:val="00566A67"/>
    <w:rsid w:val="0056761B"/>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20E"/>
    <w:rsid w:val="00576368"/>
    <w:rsid w:val="005764D2"/>
    <w:rsid w:val="00577D5A"/>
    <w:rsid w:val="00577F69"/>
    <w:rsid w:val="00580303"/>
    <w:rsid w:val="00580D25"/>
    <w:rsid w:val="00580DD0"/>
    <w:rsid w:val="0058156E"/>
    <w:rsid w:val="005815C3"/>
    <w:rsid w:val="00581B6C"/>
    <w:rsid w:val="00582BC3"/>
    <w:rsid w:val="00583418"/>
    <w:rsid w:val="005835AA"/>
    <w:rsid w:val="005836E8"/>
    <w:rsid w:val="005837DE"/>
    <w:rsid w:val="00583926"/>
    <w:rsid w:val="00584799"/>
    <w:rsid w:val="00584D07"/>
    <w:rsid w:val="005850E6"/>
    <w:rsid w:val="00585490"/>
    <w:rsid w:val="005858DB"/>
    <w:rsid w:val="00585964"/>
    <w:rsid w:val="00585CA4"/>
    <w:rsid w:val="005861C9"/>
    <w:rsid w:val="005867DD"/>
    <w:rsid w:val="00586B0B"/>
    <w:rsid w:val="00587308"/>
    <w:rsid w:val="005873A6"/>
    <w:rsid w:val="00587CFE"/>
    <w:rsid w:val="00587E96"/>
    <w:rsid w:val="00587EA8"/>
    <w:rsid w:val="0059003D"/>
    <w:rsid w:val="00590323"/>
    <w:rsid w:val="005914A4"/>
    <w:rsid w:val="00591700"/>
    <w:rsid w:val="00591DF6"/>
    <w:rsid w:val="00592064"/>
    <w:rsid w:val="00592331"/>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97CE3"/>
    <w:rsid w:val="005A0064"/>
    <w:rsid w:val="005A022A"/>
    <w:rsid w:val="005A07F8"/>
    <w:rsid w:val="005A08AF"/>
    <w:rsid w:val="005A0D3D"/>
    <w:rsid w:val="005A11FB"/>
    <w:rsid w:val="005A1281"/>
    <w:rsid w:val="005A1A1B"/>
    <w:rsid w:val="005A1E0E"/>
    <w:rsid w:val="005A1F84"/>
    <w:rsid w:val="005A1FEC"/>
    <w:rsid w:val="005A23AA"/>
    <w:rsid w:val="005A2401"/>
    <w:rsid w:val="005A2873"/>
    <w:rsid w:val="005A29EF"/>
    <w:rsid w:val="005A32E1"/>
    <w:rsid w:val="005A3799"/>
    <w:rsid w:val="005A419B"/>
    <w:rsid w:val="005A4591"/>
    <w:rsid w:val="005A54F1"/>
    <w:rsid w:val="005A566F"/>
    <w:rsid w:val="005A56AE"/>
    <w:rsid w:val="005A588F"/>
    <w:rsid w:val="005A58D8"/>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3EB9"/>
    <w:rsid w:val="005B41D6"/>
    <w:rsid w:val="005B4423"/>
    <w:rsid w:val="005B44B8"/>
    <w:rsid w:val="005B44FA"/>
    <w:rsid w:val="005B4818"/>
    <w:rsid w:val="005B4D2C"/>
    <w:rsid w:val="005B4EDE"/>
    <w:rsid w:val="005B53CF"/>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27B"/>
    <w:rsid w:val="005D1422"/>
    <w:rsid w:val="005D159E"/>
    <w:rsid w:val="005D1793"/>
    <w:rsid w:val="005D17C2"/>
    <w:rsid w:val="005D1FA7"/>
    <w:rsid w:val="005D224D"/>
    <w:rsid w:val="005D2D20"/>
    <w:rsid w:val="005D3239"/>
    <w:rsid w:val="005D35DC"/>
    <w:rsid w:val="005D3A5E"/>
    <w:rsid w:val="005D3AD4"/>
    <w:rsid w:val="005D4135"/>
    <w:rsid w:val="005D41F4"/>
    <w:rsid w:val="005D43B0"/>
    <w:rsid w:val="005D4587"/>
    <w:rsid w:val="005D4625"/>
    <w:rsid w:val="005D463B"/>
    <w:rsid w:val="005D594F"/>
    <w:rsid w:val="005D595E"/>
    <w:rsid w:val="005D64E5"/>
    <w:rsid w:val="005D6FE9"/>
    <w:rsid w:val="005D756E"/>
    <w:rsid w:val="005E1A76"/>
    <w:rsid w:val="005E1E9C"/>
    <w:rsid w:val="005E1FEF"/>
    <w:rsid w:val="005E21C8"/>
    <w:rsid w:val="005E2C2C"/>
    <w:rsid w:val="005E345A"/>
    <w:rsid w:val="005E4261"/>
    <w:rsid w:val="005E477E"/>
    <w:rsid w:val="005E480F"/>
    <w:rsid w:val="005E5C25"/>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2C0"/>
    <w:rsid w:val="005F4753"/>
    <w:rsid w:val="005F51F9"/>
    <w:rsid w:val="005F5230"/>
    <w:rsid w:val="005F537E"/>
    <w:rsid w:val="005F5809"/>
    <w:rsid w:val="005F5941"/>
    <w:rsid w:val="005F5968"/>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93D"/>
    <w:rsid w:val="00604C79"/>
    <w:rsid w:val="00604DFC"/>
    <w:rsid w:val="0060515C"/>
    <w:rsid w:val="0060548F"/>
    <w:rsid w:val="006054C2"/>
    <w:rsid w:val="006054ED"/>
    <w:rsid w:val="006057F5"/>
    <w:rsid w:val="00605A16"/>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E55"/>
    <w:rsid w:val="00614F22"/>
    <w:rsid w:val="00614FC8"/>
    <w:rsid w:val="00615063"/>
    <w:rsid w:val="0061540B"/>
    <w:rsid w:val="006161D6"/>
    <w:rsid w:val="00616273"/>
    <w:rsid w:val="00616733"/>
    <w:rsid w:val="006167FE"/>
    <w:rsid w:val="00616821"/>
    <w:rsid w:val="00616B4D"/>
    <w:rsid w:val="00617310"/>
    <w:rsid w:val="00617428"/>
    <w:rsid w:val="006179A0"/>
    <w:rsid w:val="00620368"/>
    <w:rsid w:val="0062041D"/>
    <w:rsid w:val="00620DE7"/>
    <w:rsid w:val="006212A5"/>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56D"/>
    <w:rsid w:val="006278EE"/>
    <w:rsid w:val="006279ED"/>
    <w:rsid w:val="00627D4A"/>
    <w:rsid w:val="006302FD"/>
    <w:rsid w:val="006306B0"/>
    <w:rsid w:val="00630972"/>
    <w:rsid w:val="00630E6B"/>
    <w:rsid w:val="00631363"/>
    <w:rsid w:val="006316C1"/>
    <w:rsid w:val="0063170B"/>
    <w:rsid w:val="00631920"/>
    <w:rsid w:val="006319A8"/>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5916"/>
    <w:rsid w:val="006462C8"/>
    <w:rsid w:val="00646584"/>
    <w:rsid w:val="006468A7"/>
    <w:rsid w:val="00646ACF"/>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BC7"/>
    <w:rsid w:val="00653E5C"/>
    <w:rsid w:val="00653EEC"/>
    <w:rsid w:val="006547F8"/>
    <w:rsid w:val="00654A99"/>
    <w:rsid w:val="00654D82"/>
    <w:rsid w:val="0065515E"/>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084"/>
    <w:rsid w:val="00670459"/>
    <w:rsid w:val="00670B44"/>
    <w:rsid w:val="006718F8"/>
    <w:rsid w:val="00671E81"/>
    <w:rsid w:val="006726AB"/>
    <w:rsid w:val="00672D22"/>
    <w:rsid w:val="00672DF1"/>
    <w:rsid w:val="00673261"/>
    <w:rsid w:val="00673D7E"/>
    <w:rsid w:val="0067445E"/>
    <w:rsid w:val="0067466A"/>
    <w:rsid w:val="0067476C"/>
    <w:rsid w:val="006747C8"/>
    <w:rsid w:val="00674887"/>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C5"/>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6FED"/>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2F0"/>
    <w:rsid w:val="00697602"/>
    <w:rsid w:val="006A05A5"/>
    <w:rsid w:val="006A0CBB"/>
    <w:rsid w:val="006A1353"/>
    <w:rsid w:val="006A150C"/>
    <w:rsid w:val="006A1CFB"/>
    <w:rsid w:val="006A1D0F"/>
    <w:rsid w:val="006A263A"/>
    <w:rsid w:val="006A27B2"/>
    <w:rsid w:val="006A2B85"/>
    <w:rsid w:val="006A2C54"/>
    <w:rsid w:val="006A315E"/>
    <w:rsid w:val="006A3358"/>
    <w:rsid w:val="006A3A10"/>
    <w:rsid w:val="006A3A7F"/>
    <w:rsid w:val="006A3B3B"/>
    <w:rsid w:val="006A4320"/>
    <w:rsid w:val="006A4848"/>
    <w:rsid w:val="006A48AC"/>
    <w:rsid w:val="006A4A7F"/>
    <w:rsid w:val="006A4F83"/>
    <w:rsid w:val="006A5D0E"/>
    <w:rsid w:val="006A5DB4"/>
    <w:rsid w:val="006A6971"/>
    <w:rsid w:val="006A6E83"/>
    <w:rsid w:val="006A7AC1"/>
    <w:rsid w:val="006A7EC8"/>
    <w:rsid w:val="006A7F13"/>
    <w:rsid w:val="006A7F66"/>
    <w:rsid w:val="006B0442"/>
    <w:rsid w:val="006B04EF"/>
    <w:rsid w:val="006B14ED"/>
    <w:rsid w:val="006B1EEA"/>
    <w:rsid w:val="006B2746"/>
    <w:rsid w:val="006B2AF3"/>
    <w:rsid w:val="006B2E37"/>
    <w:rsid w:val="006B33CC"/>
    <w:rsid w:val="006B38B5"/>
    <w:rsid w:val="006B463E"/>
    <w:rsid w:val="006B4BDB"/>
    <w:rsid w:val="006B4DE8"/>
    <w:rsid w:val="006B50FA"/>
    <w:rsid w:val="006B5190"/>
    <w:rsid w:val="006B6207"/>
    <w:rsid w:val="006B634D"/>
    <w:rsid w:val="006B6698"/>
    <w:rsid w:val="006B6C33"/>
    <w:rsid w:val="006B6D61"/>
    <w:rsid w:val="006B6F08"/>
    <w:rsid w:val="006B77AB"/>
    <w:rsid w:val="006C0355"/>
    <w:rsid w:val="006C03A9"/>
    <w:rsid w:val="006C03B5"/>
    <w:rsid w:val="006C0488"/>
    <w:rsid w:val="006C065B"/>
    <w:rsid w:val="006C0D58"/>
    <w:rsid w:val="006C1590"/>
    <w:rsid w:val="006C2612"/>
    <w:rsid w:val="006C29CF"/>
    <w:rsid w:val="006C2A05"/>
    <w:rsid w:val="006C2B2A"/>
    <w:rsid w:val="006C2FB8"/>
    <w:rsid w:val="006C2FC4"/>
    <w:rsid w:val="006C339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7C7"/>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ABF"/>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558"/>
    <w:rsid w:val="006E390D"/>
    <w:rsid w:val="006E41D3"/>
    <w:rsid w:val="006E4F7B"/>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409"/>
    <w:rsid w:val="006F466B"/>
    <w:rsid w:val="006F49C4"/>
    <w:rsid w:val="006F4EAF"/>
    <w:rsid w:val="006F4F07"/>
    <w:rsid w:val="006F5135"/>
    <w:rsid w:val="006F56AE"/>
    <w:rsid w:val="006F59B0"/>
    <w:rsid w:val="006F5B07"/>
    <w:rsid w:val="006F6156"/>
    <w:rsid w:val="006F6264"/>
    <w:rsid w:val="006F63B0"/>
    <w:rsid w:val="006F7511"/>
    <w:rsid w:val="006F76F9"/>
    <w:rsid w:val="006F7B87"/>
    <w:rsid w:val="00700960"/>
    <w:rsid w:val="00700AB6"/>
    <w:rsid w:val="00701A48"/>
    <w:rsid w:val="00701B60"/>
    <w:rsid w:val="00701BF4"/>
    <w:rsid w:val="00702525"/>
    <w:rsid w:val="00702C39"/>
    <w:rsid w:val="00702C53"/>
    <w:rsid w:val="007034F1"/>
    <w:rsid w:val="00703608"/>
    <w:rsid w:val="007036EB"/>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AE2"/>
    <w:rsid w:val="00714DF4"/>
    <w:rsid w:val="007150DA"/>
    <w:rsid w:val="0071516E"/>
    <w:rsid w:val="007155A3"/>
    <w:rsid w:val="00715DCD"/>
    <w:rsid w:val="00716207"/>
    <w:rsid w:val="00716726"/>
    <w:rsid w:val="007167E6"/>
    <w:rsid w:val="00716C7F"/>
    <w:rsid w:val="00716FD5"/>
    <w:rsid w:val="007170A3"/>
    <w:rsid w:val="00717156"/>
    <w:rsid w:val="007172C3"/>
    <w:rsid w:val="00717350"/>
    <w:rsid w:val="00717380"/>
    <w:rsid w:val="00720052"/>
    <w:rsid w:val="007205B8"/>
    <w:rsid w:val="0072088F"/>
    <w:rsid w:val="007210DE"/>
    <w:rsid w:val="0072131D"/>
    <w:rsid w:val="00721979"/>
    <w:rsid w:val="00721A7C"/>
    <w:rsid w:val="0072214C"/>
    <w:rsid w:val="0072258F"/>
    <w:rsid w:val="007225E4"/>
    <w:rsid w:val="00722936"/>
    <w:rsid w:val="007229DA"/>
    <w:rsid w:val="00722B8F"/>
    <w:rsid w:val="00722FCF"/>
    <w:rsid w:val="0072396E"/>
    <w:rsid w:val="00723B1B"/>
    <w:rsid w:val="00723C2A"/>
    <w:rsid w:val="00724361"/>
    <w:rsid w:val="00724A26"/>
    <w:rsid w:val="00725116"/>
    <w:rsid w:val="007251C3"/>
    <w:rsid w:val="0072566B"/>
    <w:rsid w:val="007257B2"/>
    <w:rsid w:val="00725F47"/>
    <w:rsid w:val="00726417"/>
    <w:rsid w:val="007268E9"/>
    <w:rsid w:val="007269FB"/>
    <w:rsid w:val="00726B9D"/>
    <w:rsid w:val="0072741B"/>
    <w:rsid w:val="00727430"/>
    <w:rsid w:val="0072744D"/>
    <w:rsid w:val="00727579"/>
    <w:rsid w:val="0072775C"/>
    <w:rsid w:val="007279FE"/>
    <w:rsid w:val="00727AA5"/>
    <w:rsid w:val="00727CFB"/>
    <w:rsid w:val="00727D83"/>
    <w:rsid w:val="00730084"/>
    <w:rsid w:val="0073071E"/>
    <w:rsid w:val="00730E26"/>
    <w:rsid w:val="00730F81"/>
    <w:rsid w:val="00731252"/>
    <w:rsid w:val="00731319"/>
    <w:rsid w:val="007323FE"/>
    <w:rsid w:val="007338BF"/>
    <w:rsid w:val="0073394A"/>
    <w:rsid w:val="00733E02"/>
    <w:rsid w:val="0073452C"/>
    <w:rsid w:val="0073469E"/>
    <w:rsid w:val="00734B9B"/>
    <w:rsid w:val="00734EA7"/>
    <w:rsid w:val="007350F0"/>
    <w:rsid w:val="007353A6"/>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0EC"/>
    <w:rsid w:val="00742768"/>
    <w:rsid w:val="00742D05"/>
    <w:rsid w:val="00743B10"/>
    <w:rsid w:val="00743D37"/>
    <w:rsid w:val="00743F78"/>
    <w:rsid w:val="0074402B"/>
    <w:rsid w:val="007444EC"/>
    <w:rsid w:val="007447D8"/>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428F"/>
    <w:rsid w:val="00754416"/>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ECC"/>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3E7F"/>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1E6"/>
    <w:rsid w:val="00787BAD"/>
    <w:rsid w:val="00787BB9"/>
    <w:rsid w:val="00787C5B"/>
    <w:rsid w:val="0079037A"/>
    <w:rsid w:val="00790432"/>
    <w:rsid w:val="007904E8"/>
    <w:rsid w:val="00790D80"/>
    <w:rsid w:val="0079111B"/>
    <w:rsid w:val="00791564"/>
    <w:rsid w:val="00791A4B"/>
    <w:rsid w:val="007925B7"/>
    <w:rsid w:val="007925CD"/>
    <w:rsid w:val="007926C1"/>
    <w:rsid w:val="007926ED"/>
    <w:rsid w:val="0079295D"/>
    <w:rsid w:val="00793CE7"/>
    <w:rsid w:val="00793D68"/>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C22"/>
    <w:rsid w:val="007A5E8D"/>
    <w:rsid w:val="007A5E95"/>
    <w:rsid w:val="007A60D1"/>
    <w:rsid w:val="007A623A"/>
    <w:rsid w:val="007A6583"/>
    <w:rsid w:val="007A6E10"/>
    <w:rsid w:val="007A734B"/>
    <w:rsid w:val="007A7374"/>
    <w:rsid w:val="007A79FC"/>
    <w:rsid w:val="007A7DB5"/>
    <w:rsid w:val="007A7DBF"/>
    <w:rsid w:val="007B04E3"/>
    <w:rsid w:val="007B0949"/>
    <w:rsid w:val="007B1830"/>
    <w:rsid w:val="007B1958"/>
    <w:rsid w:val="007B1BD9"/>
    <w:rsid w:val="007B231F"/>
    <w:rsid w:val="007B2681"/>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7C"/>
    <w:rsid w:val="007B67FD"/>
    <w:rsid w:val="007B72A2"/>
    <w:rsid w:val="007B7431"/>
    <w:rsid w:val="007B7676"/>
    <w:rsid w:val="007B783A"/>
    <w:rsid w:val="007B799E"/>
    <w:rsid w:val="007B7ABD"/>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4B9"/>
    <w:rsid w:val="007C45B7"/>
    <w:rsid w:val="007C4944"/>
    <w:rsid w:val="007C49BD"/>
    <w:rsid w:val="007C54B7"/>
    <w:rsid w:val="007C5E17"/>
    <w:rsid w:val="007C609F"/>
    <w:rsid w:val="007C66BD"/>
    <w:rsid w:val="007C6E34"/>
    <w:rsid w:val="007D0352"/>
    <w:rsid w:val="007D04CC"/>
    <w:rsid w:val="007D0D62"/>
    <w:rsid w:val="007D12BA"/>
    <w:rsid w:val="007D1486"/>
    <w:rsid w:val="007D14A1"/>
    <w:rsid w:val="007D1648"/>
    <w:rsid w:val="007D1728"/>
    <w:rsid w:val="007D2185"/>
    <w:rsid w:val="007D2715"/>
    <w:rsid w:val="007D36EF"/>
    <w:rsid w:val="007D38A2"/>
    <w:rsid w:val="007D38AC"/>
    <w:rsid w:val="007D3BCC"/>
    <w:rsid w:val="007D410A"/>
    <w:rsid w:val="007D46A9"/>
    <w:rsid w:val="007D46D6"/>
    <w:rsid w:val="007D4970"/>
    <w:rsid w:val="007D4FDB"/>
    <w:rsid w:val="007D5A11"/>
    <w:rsid w:val="007D5A49"/>
    <w:rsid w:val="007D5A69"/>
    <w:rsid w:val="007D5C18"/>
    <w:rsid w:val="007D5C80"/>
    <w:rsid w:val="007D627E"/>
    <w:rsid w:val="007D63B9"/>
    <w:rsid w:val="007D6DFE"/>
    <w:rsid w:val="007D6ECC"/>
    <w:rsid w:val="007D722C"/>
    <w:rsid w:val="007D786A"/>
    <w:rsid w:val="007D7F1F"/>
    <w:rsid w:val="007E02D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0D4"/>
    <w:rsid w:val="008032C7"/>
    <w:rsid w:val="00803442"/>
    <w:rsid w:val="00803933"/>
    <w:rsid w:val="00803A3A"/>
    <w:rsid w:val="00803BD9"/>
    <w:rsid w:val="008040C0"/>
    <w:rsid w:val="00804D83"/>
    <w:rsid w:val="00805064"/>
    <w:rsid w:val="00805932"/>
    <w:rsid w:val="008061EA"/>
    <w:rsid w:val="00806493"/>
    <w:rsid w:val="00806528"/>
    <w:rsid w:val="008067BC"/>
    <w:rsid w:val="00806AB9"/>
    <w:rsid w:val="00806E8F"/>
    <w:rsid w:val="00806F11"/>
    <w:rsid w:val="00806FA9"/>
    <w:rsid w:val="0080745D"/>
    <w:rsid w:val="008075F4"/>
    <w:rsid w:val="0080772C"/>
    <w:rsid w:val="00807836"/>
    <w:rsid w:val="0080792C"/>
    <w:rsid w:val="0080793F"/>
    <w:rsid w:val="00807CCA"/>
    <w:rsid w:val="00807CE3"/>
    <w:rsid w:val="00807EB2"/>
    <w:rsid w:val="0081031F"/>
    <w:rsid w:val="008108E9"/>
    <w:rsid w:val="008109FF"/>
    <w:rsid w:val="008116AE"/>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E1"/>
    <w:rsid w:val="008241D1"/>
    <w:rsid w:val="00824315"/>
    <w:rsid w:val="008246DB"/>
    <w:rsid w:val="008246F0"/>
    <w:rsid w:val="00824FAD"/>
    <w:rsid w:val="0082544A"/>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794"/>
    <w:rsid w:val="0083081F"/>
    <w:rsid w:val="00830BB1"/>
    <w:rsid w:val="00831263"/>
    <w:rsid w:val="00831DD8"/>
    <w:rsid w:val="00831E94"/>
    <w:rsid w:val="0083284D"/>
    <w:rsid w:val="0083297C"/>
    <w:rsid w:val="008337AF"/>
    <w:rsid w:val="0083398C"/>
    <w:rsid w:val="00833F25"/>
    <w:rsid w:val="0083424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6D9"/>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5E1E"/>
    <w:rsid w:val="00846653"/>
    <w:rsid w:val="00846721"/>
    <w:rsid w:val="00846987"/>
    <w:rsid w:val="008470F3"/>
    <w:rsid w:val="0084710B"/>
    <w:rsid w:val="008472A5"/>
    <w:rsid w:val="00847453"/>
    <w:rsid w:val="00847492"/>
    <w:rsid w:val="0085005D"/>
    <w:rsid w:val="00850107"/>
    <w:rsid w:val="0085060C"/>
    <w:rsid w:val="008506C7"/>
    <w:rsid w:val="00850CA7"/>
    <w:rsid w:val="0085123E"/>
    <w:rsid w:val="0085179D"/>
    <w:rsid w:val="00851BF7"/>
    <w:rsid w:val="00851D2A"/>
    <w:rsid w:val="0085272D"/>
    <w:rsid w:val="00852CF5"/>
    <w:rsid w:val="0085424E"/>
    <w:rsid w:val="008544B2"/>
    <w:rsid w:val="00854C9E"/>
    <w:rsid w:val="00854FC3"/>
    <w:rsid w:val="0085538E"/>
    <w:rsid w:val="008555D4"/>
    <w:rsid w:val="0085570D"/>
    <w:rsid w:val="008558CB"/>
    <w:rsid w:val="00855A03"/>
    <w:rsid w:val="008561FB"/>
    <w:rsid w:val="008565F2"/>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5A5"/>
    <w:rsid w:val="0086289B"/>
    <w:rsid w:val="00862FE2"/>
    <w:rsid w:val="0086306F"/>
    <w:rsid w:val="00863F8A"/>
    <w:rsid w:val="00864089"/>
    <w:rsid w:val="0086430D"/>
    <w:rsid w:val="00864342"/>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77A"/>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4EB"/>
    <w:rsid w:val="008806E4"/>
    <w:rsid w:val="008809D5"/>
    <w:rsid w:val="00880DC8"/>
    <w:rsid w:val="00880E4F"/>
    <w:rsid w:val="0088153A"/>
    <w:rsid w:val="00882774"/>
    <w:rsid w:val="00882877"/>
    <w:rsid w:val="008828D6"/>
    <w:rsid w:val="00883102"/>
    <w:rsid w:val="00883595"/>
    <w:rsid w:val="00884456"/>
    <w:rsid w:val="008844CF"/>
    <w:rsid w:val="0088483A"/>
    <w:rsid w:val="00884E0A"/>
    <w:rsid w:val="00885DFA"/>
    <w:rsid w:val="00886054"/>
    <w:rsid w:val="008865DD"/>
    <w:rsid w:val="00886A14"/>
    <w:rsid w:val="00886E19"/>
    <w:rsid w:val="00886EB0"/>
    <w:rsid w:val="00887B23"/>
    <w:rsid w:val="00887F31"/>
    <w:rsid w:val="00887FA8"/>
    <w:rsid w:val="00890B50"/>
    <w:rsid w:val="00890C91"/>
    <w:rsid w:val="0089104A"/>
    <w:rsid w:val="0089116A"/>
    <w:rsid w:val="00891910"/>
    <w:rsid w:val="00891AA2"/>
    <w:rsid w:val="00892296"/>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7FC"/>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41"/>
    <w:rsid w:val="008A35E2"/>
    <w:rsid w:val="008A37E8"/>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3BE"/>
    <w:rsid w:val="008B2624"/>
    <w:rsid w:val="008B26B8"/>
    <w:rsid w:val="008B297B"/>
    <w:rsid w:val="008B2DE0"/>
    <w:rsid w:val="008B41B3"/>
    <w:rsid w:val="008B43DA"/>
    <w:rsid w:val="008B461C"/>
    <w:rsid w:val="008B4E24"/>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9D8"/>
    <w:rsid w:val="008D0E24"/>
    <w:rsid w:val="008D1675"/>
    <w:rsid w:val="008D17B4"/>
    <w:rsid w:val="008D1F2A"/>
    <w:rsid w:val="008D2082"/>
    <w:rsid w:val="008D22DD"/>
    <w:rsid w:val="008D27EA"/>
    <w:rsid w:val="008D2A0D"/>
    <w:rsid w:val="008D2BAF"/>
    <w:rsid w:val="008D2F38"/>
    <w:rsid w:val="008D3BDA"/>
    <w:rsid w:val="008D3DD6"/>
    <w:rsid w:val="008D4149"/>
    <w:rsid w:val="008D41C0"/>
    <w:rsid w:val="008D447A"/>
    <w:rsid w:val="008D4D76"/>
    <w:rsid w:val="008D4DB3"/>
    <w:rsid w:val="008D4E0E"/>
    <w:rsid w:val="008D4E62"/>
    <w:rsid w:val="008D4F04"/>
    <w:rsid w:val="008D525B"/>
    <w:rsid w:val="008D52B3"/>
    <w:rsid w:val="008D52C0"/>
    <w:rsid w:val="008D5446"/>
    <w:rsid w:val="008D5BD4"/>
    <w:rsid w:val="008D5D1C"/>
    <w:rsid w:val="008D66FE"/>
    <w:rsid w:val="008D68E8"/>
    <w:rsid w:val="008D6AA0"/>
    <w:rsid w:val="008D7006"/>
    <w:rsid w:val="008D74F9"/>
    <w:rsid w:val="008D7946"/>
    <w:rsid w:val="008D7D65"/>
    <w:rsid w:val="008E06A2"/>
    <w:rsid w:val="008E07A6"/>
    <w:rsid w:val="008E0ABC"/>
    <w:rsid w:val="008E12D1"/>
    <w:rsid w:val="008E1B1C"/>
    <w:rsid w:val="008E217D"/>
    <w:rsid w:val="008E2D2C"/>
    <w:rsid w:val="008E2F46"/>
    <w:rsid w:val="008E32BD"/>
    <w:rsid w:val="008E34B5"/>
    <w:rsid w:val="008E3FD9"/>
    <w:rsid w:val="008E4B6F"/>
    <w:rsid w:val="008E53E0"/>
    <w:rsid w:val="008E56BA"/>
    <w:rsid w:val="008E5FBD"/>
    <w:rsid w:val="008E6297"/>
    <w:rsid w:val="008E6767"/>
    <w:rsid w:val="008E6A62"/>
    <w:rsid w:val="008E6E89"/>
    <w:rsid w:val="008E7198"/>
    <w:rsid w:val="008E71F0"/>
    <w:rsid w:val="008E7438"/>
    <w:rsid w:val="008E74D3"/>
    <w:rsid w:val="008E74E5"/>
    <w:rsid w:val="008E784C"/>
    <w:rsid w:val="008E789F"/>
    <w:rsid w:val="008E7959"/>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2F0A"/>
    <w:rsid w:val="008F31B6"/>
    <w:rsid w:val="008F3245"/>
    <w:rsid w:val="008F336E"/>
    <w:rsid w:val="008F35A5"/>
    <w:rsid w:val="008F365F"/>
    <w:rsid w:val="008F38F1"/>
    <w:rsid w:val="008F4093"/>
    <w:rsid w:val="008F4779"/>
    <w:rsid w:val="008F4C4F"/>
    <w:rsid w:val="008F4D6B"/>
    <w:rsid w:val="008F4F60"/>
    <w:rsid w:val="008F5154"/>
    <w:rsid w:val="008F5A70"/>
    <w:rsid w:val="008F686C"/>
    <w:rsid w:val="008F72CA"/>
    <w:rsid w:val="008F731C"/>
    <w:rsid w:val="00900535"/>
    <w:rsid w:val="00900A9F"/>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CC4"/>
    <w:rsid w:val="00905DDB"/>
    <w:rsid w:val="00905F1D"/>
    <w:rsid w:val="00905FE7"/>
    <w:rsid w:val="0090612D"/>
    <w:rsid w:val="00906506"/>
    <w:rsid w:val="00906BFC"/>
    <w:rsid w:val="00906D29"/>
    <w:rsid w:val="00907366"/>
    <w:rsid w:val="0090736B"/>
    <w:rsid w:val="00907B79"/>
    <w:rsid w:val="009108C4"/>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5BFF"/>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2B9C"/>
    <w:rsid w:val="009236DA"/>
    <w:rsid w:val="0092371B"/>
    <w:rsid w:val="00923A06"/>
    <w:rsid w:val="009240C8"/>
    <w:rsid w:val="0092497F"/>
    <w:rsid w:val="00924A1A"/>
    <w:rsid w:val="00924CA6"/>
    <w:rsid w:val="00924F00"/>
    <w:rsid w:val="00925336"/>
    <w:rsid w:val="009254AB"/>
    <w:rsid w:val="009256FD"/>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1DE"/>
    <w:rsid w:val="00941574"/>
    <w:rsid w:val="0094280A"/>
    <w:rsid w:val="00942A42"/>
    <w:rsid w:val="009430D3"/>
    <w:rsid w:val="00943719"/>
    <w:rsid w:val="00944D53"/>
    <w:rsid w:val="009450E6"/>
    <w:rsid w:val="009452AD"/>
    <w:rsid w:val="009457A7"/>
    <w:rsid w:val="00945877"/>
    <w:rsid w:val="00945A2B"/>
    <w:rsid w:val="00946805"/>
    <w:rsid w:val="00946883"/>
    <w:rsid w:val="00946CD9"/>
    <w:rsid w:val="00947140"/>
    <w:rsid w:val="009471AE"/>
    <w:rsid w:val="009471B9"/>
    <w:rsid w:val="009472D0"/>
    <w:rsid w:val="009479D2"/>
    <w:rsid w:val="00950212"/>
    <w:rsid w:val="00950B77"/>
    <w:rsid w:val="00950F71"/>
    <w:rsid w:val="00950F82"/>
    <w:rsid w:val="00951553"/>
    <w:rsid w:val="00951C4C"/>
    <w:rsid w:val="00951F79"/>
    <w:rsid w:val="009524B1"/>
    <w:rsid w:val="00952A91"/>
    <w:rsid w:val="00952AC1"/>
    <w:rsid w:val="00953610"/>
    <w:rsid w:val="009537CA"/>
    <w:rsid w:val="00953E64"/>
    <w:rsid w:val="0095434D"/>
    <w:rsid w:val="009551DA"/>
    <w:rsid w:val="00955776"/>
    <w:rsid w:val="00955D13"/>
    <w:rsid w:val="00955D24"/>
    <w:rsid w:val="00956A7B"/>
    <w:rsid w:val="009570BD"/>
    <w:rsid w:val="009570DF"/>
    <w:rsid w:val="009571AA"/>
    <w:rsid w:val="00957602"/>
    <w:rsid w:val="00957730"/>
    <w:rsid w:val="00957A72"/>
    <w:rsid w:val="00957D2E"/>
    <w:rsid w:val="00957D57"/>
    <w:rsid w:val="0096056A"/>
    <w:rsid w:val="0096083B"/>
    <w:rsid w:val="00960F39"/>
    <w:rsid w:val="00961183"/>
    <w:rsid w:val="0096193A"/>
    <w:rsid w:val="00962B45"/>
    <w:rsid w:val="00962C11"/>
    <w:rsid w:val="00962EAE"/>
    <w:rsid w:val="009631FF"/>
    <w:rsid w:val="009635E9"/>
    <w:rsid w:val="00963802"/>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C1C"/>
    <w:rsid w:val="00977DEF"/>
    <w:rsid w:val="00980459"/>
    <w:rsid w:val="00980625"/>
    <w:rsid w:val="00980D36"/>
    <w:rsid w:val="00981A4C"/>
    <w:rsid w:val="00982041"/>
    <w:rsid w:val="0098247F"/>
    <w:rsid w:val="00982DD8"/>
    <w:rsid w:val="00982E8F"/>
    <w:rsid w:val="00983D83"/>
    <w:rsid w:val="00983F05"/>
    <w:rsid w:val="00983F47"/>
    <w:rsid w:val="009849C3"/>
    <w:rsid w:val="00984A6D"/>
    <w:rsid w:val="00984BB5"/>
    <w:rsid w:val="009851D9"/>
    <w:rsid w:val="00985B5C"/>
    <w:rsid w:val="00986177"/>
    <w:rsid w:val="0098673B"/>
    <w:rsid w:val="009868EA"/>
    <w:rsid w:val="00986A5B"/>
    <w:rsid w:val="009871D6"/>
    <w:rsid w:val="0098725E"/>
    <w:rsid w:val="009872EB"/>
    <w:rsid w:val="009873E6"/>
    <w:rsid w:val="00987B9C"/>
    <w:rsid w:val="00987F1F"/>
    <w:rsid w:val="009901C9"/>
    <w:rsid w:val="00991C4B"/>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32AC"/>
    <w:rsid w:val="009B34D5"/>
    <w:rsid w:val="009B3549"/>
    <w:rsid w:val="009B37D5"/>
    <w:rsid w:val="009B38FC"/>
    <w:rsid w:val="009B3C11"/>
    <w:rsid w:val="009B3F66"/>
    <w:rsid w:val="009B3F74"/>
    <w:rsid w:val="009B3FCD"/>
    <w:rsid w:val="009B4266"/>
    <w:rsid w:val="009B4702"/>
    <w:rsid w:val="009B4B71"/>
    <w:rsid w:val="009B4DB7"/>
    <w:rsid w:val="009B4FA5"/>
    <w:rsid w:val="009B587D"/>
    <w:rsid w:val="009B6008"/>
    <w:rsid w:val="009B610E"/>
    <w:rsid w:val="009B61B6"/>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543"/>
    <w:rsid w:val="009C3699"/>
    <w:rsid w:val="009C37E6"/>
    <w:rsid w:val="009C3AE8"/>
    <w:rsid w:val="009C42E6"/>
    <w:rsid w:val="009C4380"/>
    <w:rsid w:val="009C5162"/>
    <w:rsid w:val="009C5659"/>
    <w:rsid w:val="009C5A37"/>
    <w:rsid w:val="009C5E77"/>
    <w:rsid w:val="009C68EF"/>
    <w:rsid w:val="009C6971"/>
    <w:rsid w:val="009C734E"/>
    <w:rsid w:val="009C7593"/>
    <w:rsid w:val="009C7678"/>
    <w:rsid w:val="009C7860"/>
    <w:rsid w:val="009C7B42"/>
    <w:rsid w:val="009D00AE"/>
    <w:rsid w:val="009D0ED7"/>
    <w:rsid w:val="009D10E4"/>
    <w:rsid w:val="009D1827"/>
    <w:rsid w:val="009D2317"/>
    <w:rsid w:val="009D281D"/>
    <w:rsid w:val="009D2BDB"/>
    <w:rsid w:val="009D2D56"/>
    <w:rsid w:val="009D2FA9"/>
    <w:rsid w:val="009D3183"/>
    <w:rsid w:val="009D36DD"/>
    <w:rsid w:val="009D3F71"/>
    <w:rsid w:val="009D41E6"/>
    <w:rsid w:val="009D4213"/>
    <w:rsid w:val="009D4890"/>
    <w:rsid w:val="009D4B96"/>
    <w:rsid w:val="009D4D61"/>
    <w:rsid w:val="009D507E"/>
    <w:rsid w:val="009D56DB"/>
    <w:rsid w:val="009D575D"/>
    <w:rsid w:val="009D57B5"/>
    <w:rsid w:val="009D6CF9"/>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D98"/>
    <w:rsid w:val="009E339D"/>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1C5E"/>
    <w:rsid w:val="009F2057"/>
    <w:rsid w:val="009F21ED"/>
    <w:rsid w:val="009F25D0"/>
    <w:rsid w:val="009F29D6"/>
    <w:rsid w:val="009F2A85"/>
    <w:rsid w:val="009F39B9"/>
    <w:rsid w:val="009F5311"/>
    <w:rsid w:val="009F5925"/>
    <w:rsid w:val="009F637D"/>
    <w:rsid w:val="009F6496"/>
    <w:rsid w:val="009F672C"/>
    <w:rsid w:val="009F68A4"/>
    <w:rsid w:val="009F6F5B"/>
    <w:rsid w:val="009F737C"/>
    <w:rsid w:val="009F7575"/>
    <w:rsid w:val="00A008A7"/>
    <w:rsid w:val="00A008B2"/>
    <w:rsid w:val="00A00900"/>
    <w:rsid w:val="00A009EB"/>
    <w:rsid w:val="00A0177A"/>
    <w:rsid w:val="00A018E2"/>
    <w:rsid w:val="00A02427"/>
    <w:rsid w:val="00A0328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22"/>
    <w:rsid w:val="00A22E15"/>
    <w:rsid w:val="00A23789"/>
    <w:rsid w:val="00A23F50"/>
    <w:rsid w:val="00A23F5F"/>
    <w:rsid w:val="00A24188"/>
    <w:rsid w:val="00A2426B"/>
    <w:rsid w:val="00A24AED"/>
    <w:rsid w:val="00A24E7B"/>
    <w:rsid w:val="00A251D4"/>
    <w:rsid w:val="00A253DC"/>
    <w:rsid w:val="00A25507"/>
    <w:rsid w:val="00A25B43"/>
    <w:rsid w:val="00A25BED"/>
    <w:rsid w:val="00A2602B"/>
    <w:rsid w:val="00A265AA"/>
    <w:rsid w:val="00A2687D"/>
    <w:rsid w:val="00A26987"/>
    <w:rsid w:val="00A26E14"/>
    <w:rsid w:val="00A273DF"/>
    <w:rsid w:val="00A27EAD"/>
    <w:rsid w:val="00A27EB9"/>
    <w:rsid w:val="00A300B2"/>
    <w:rsid w:val="00A309FE"/>
    <w:rsid w:val="00A30C12"/>
    <w:rsid w:val="00A30D86"/>
    <w:rsid w:val="00A30E59"/>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80C"/>
    <w:rsid w:val="00A43C36"/>
    <w:rsid w:val="00A44409"/>
    <w:rsid w:val="00A44435"/>
    <w:rsid w:val="00A447D8"/>
    <w:rsid w:val="00A4521E"/>
    <w:rsid w:val="00A459C1"/>
    <w:rsid w:val="00A45A8E"/>
    <w:rsid w:val="00A46724"/>
    <w:rsid w:val="00A46BB5"/>
    <w:rsid w:val="00A46C77"/>
    <w:rsid w:val="00A46EC5"/>
    <w:rsid w:val="00A46FC2"/>
    <w:rsid w:val="00A47015"/>
    <w:rsid w:val="00A478F8"/>
    <w:rsid w:val="00A50692"/>
    <w:rsid w:val="00A50A0C"/>
    <w:rsid w:val="00A50A21"/>
    <w:rsid w:val="00A50D7B"/>
    <w:rsid w:val="00A51167"/>
    <w:rsid w:val="00A511AD"/>
    <w:rsid w:val="00A511C6"/>
    <w:rsid w:val="00A5169D"/>
    <w:rsid w:val="00A51788"/>
    <w:rsid w:val="00A51C87"/>
    <w:rsid w:val="00A51E55"/>
    <w:rsid w:val="00A523CF"/>
    <w:rsid w:val="00A523E5"/>
    <w:rsid w:val="00A5260E"/>
    <w:rsid w:val="00A5272C"/>
    <w:rsid w:val="00A5292A"/>
    <w:rsid w:val="00A52BBE"/>
    <w:rsid w:val="00A532CB"/>
    <w:rsid w:val="00A53585"/>
    <w:rsid w:val="00A536A4"/>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8E8"/>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AA3"/>
    <w:rsid w:val="00A62E16"/>
    <w:rsid w:val="00A62ED2"/>
    <w:rsid w:val="00A62FBC"/>
    <w:rsid w:val="00A636ED"/>
    <w:rsid w:val="00A644E3"/>
    <w:rsid w:val="00A64C07"/>
    <w:rsid w:val="00A64E58"/>
    <w:rsid w:val="00A64E9F"/>
    <w:rsid w:val="00A652A2"/>
    <w:rsid w:val="00A65686"/>
    <w:rsid w:val="00A667AB"/>
    <w:rsid w:val="00A672A2"/>
    <w:rsid w:val="00A672F0"/>
    <w:rsid w:val="00A67E62"/>
    <w:rsid w:val="00A7039E"/>
    <w:rsid w:val="00A703BB"/>
    <w:rsid w:val="00A705F6"/>
    <w:rsid w:val="00A71165"/>
    <w:rsid w:val="00A712A3"/>
    <w:rsid w:val="00A7135F"/>
    <w:rsid w:val="00A71652"/>
    <w:rsid w:val="00A7168C"/>
    <w:rsid w:val="00A71A4A"/>
    <w:rsid w:val="00A71CA3"/>
    <w:rsid w:val="00A71FC8"/>
    <w:rsid w:val="00A72722"/>
    <w:rsid w:val="00A728E6"/>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33D"/>
    <w:rsid w:val="00A819C0"/>
    <w:rsid w:val="00A81CC8"/>
    <w:rsid w:val="00A81CDA"/>
    <w:rsid w:val="00A824E2"/>
    <w:rsid w:val="00A82896"/>
    <w:rsid w:val="00A83B82"/>
    <w:rsid w:val="00A83BA5"/>
    <w:rsid w:val="00A8447F"/>
    <w:rsid w:val="00A84670"/>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212"/>
    <w:rsid w:val="00A91369"/>
    <w:rsid w:val="00A91D3B"/>
    <w:rsid w:val="00A91DA3"/>
    <w:rsid w:val="00A91DEC"/>
    <w:rsid w:val="00A92028"/>
    <w:rsid w:val="00A9202D"/>
    <w:rsid w:val="00A9208F"/>
    <w:rsid w:val="00A92324"/>
    <w:rsid w:val="00A92FB8"/>
    <w:rsid w:val="00A936EC"/>
    <w:rsid w:val="00A93ACC"/>
    <w:rsid w:val="00A93B14"/>
    <w:rsid w:val="00A94508"/>
    <w:rsid w:val="00A94800"/>
    <w:rsid w:val="00A94BF5"/>
    <w:rsid w:val="00A95164"/>
    <w:rsid w:val="00A954CB"/>
    <w:rsid w:val="00A95594"/>
    <w:rsid w:val="00A95C30"/>
    <w:rsid w:val="00A95D33"/>
    <w:rsid w:val="00A95E96"/>
    <w:rsid w:val="00A95FF1"/>
    <w:rsid w:val="00A963C3"/>
    <w:rsid w:val="00A9648E"/>
    <w:rsid w:val="00A965C1"/>
    <w:rsid w:val="00A967D7"/>
    <w:rsid w:val="00A96981"/>
    <w:rsid w:val="00A9758B"/>
    <w:rsid w:val="00A9764B"/>
    <w:rsid w:val="00A97FBF"/>
    <w:rsid w:val="00AA002E"/>
    <w:rsid w:val="00AA006E"/>
    <w:rsid w:val="00AA1144"/>
    <w:rsid w:val="00AA1818"/>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07B7"/>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893"/>
    <w:rsid w:val="00AC3991"/>
    <w:rsid w:val="00AC49CD"/>
    <w:rsid w:val="00AC4A04"/>
    <w:rsid w:val="00AC4A83"/>
    <w:rsid w:val="00AC50B2"/>
    <w:rsid w:val="00AC53A4"/>
    <w:rsid w:val="00AC5600"/>
    <w:rsid w:val="00AC581C"/>
    <w:rsid w:val="00AC5B7F"/>
    <w:rsid w:val="00AC5C52"/>
    <w:rsid w:val="00AC5CD8"/>
    <w:rsid w:val="00AC5D22"/>
    <w:rsid w:val="00AC5DEE"/>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491"/>
    <w:rsid w:val="00AD584D"/>
    <w:rsid w:val="00AD61A8"/>
    <w:rsid w:val="00AD62E3"/>
    <w:rsid w:val="00AD6452"/>
    <w:rsid w:val="00AD64DD"/>
    <w:rsid w:val="00AD652A"/>
    <w:rsid w:val="00AD6545"/>
    <w:rsid w:val="00AD670A"/>
    <w:rsid w:val="00AD689F"/>
    <w:rsid w:val="00AD6B03"/>
    <w:rsid w:val="00AD6E2B"/>
    <w:rsid w:val="00AD6E33"/>
    <w:rsid w:val="00AD75FD"/>
    <w:rsid w:val="00AD79BA"/>
    <w:rsid w:val="00AE0377"/>
    <w:rsid w:val="00AE0460"/>
    <w:rsid w:val="00AE05EA"/>
    <w:rsid w:val="00AE0616"/>
    <w:rsid w:val="00AE0D58"/>
    <w:rsid w:val="00AE1083"/>
    <w:rsid w:val="00AE1227"/>
    <w:rsid w:val="00AE1229"/>
    <w:rsid w:val="00AE15F5"/>
    <w:rsid w:val="00AE2431"/>
    <w:rsid w:val="00AE273E"/>
    <w:rsid w:val="00AE2885"/>
    <w:rsid w:val="00AE2996"/>
    <w:rsid w:val="00AE2ED5"/>
    <w:rsid w:val="00AE32F4"/>
    <w:rsid w:val="00AE3836"/>
    <w:rsid w:val="00AE41F9"/>
    <w:rsid w:val="00AE4865"/>
    <w:rsid w:val="00AE4CE8"/>
    <w:rsid w:val="00AE525B"/>
    <w:rsid w:val="00AE574C"/>
    <w:rsid w:val="00AE5B08"/>
    <w:rsid w:val="00AE5B5E"/>
    <w:rsid w:val="00AE61AA"/>
    <w:rsid w:val="00AE6BBB"/>
    <w:rsid w:val="00AE72B0"/>
    <w:rsid w:val="00AE75B5"/>
    <w:rsid w:val="00AE77D0"/>
    <w:rsid w:val="00AE77EA"/>
    <w:rsid w:val="00AE7FB5"/>
    <w:rsid w:val="00AF03A3"/>
    <w:rsid w:val="00AF04E2"/>
    <w:rsid w:val="00AF0F89"/>
    <w:rsid w:val="00AF1273"/>
    <w:rsid w:val="00AF15CC"/>
    <w:rsid w:val="00AF1D8A"/>
    <w:rsid w:val="00AF1FF3"/>
    <w:rsid w:val="00AF2490"/>
    <w:rsid w:val="00AF2AAF"/>
    <w:rsid w:val="00AF2D6E"/>
    <w:rsid w:val="00AF2FBA"/>
    <w:rsid w:val="00AF304D"/>
    <w:rsid w:val="00AF30AD"/>
    <w:rsid w:val="00AF3139"/>
    <w:rsid w:val="00AF3720"/>
    <w:rsid w:val="00AF3FB6"/>
    <w:rsid w:val="00AF4968"/>
    <w:rsid w:val="00AF4F63"/>
    <w:rsid w:val="00AF532D"/>
    <w:rsid w:val="00AF53A0"/>
    <w:rsid w:val="00AF5498"/>
    <w:rsid w:val="00AF5A7C"/>
    <w:rsid w:val="00AF610B"/>
    <w:rsid w:val="00AF62BE"/>
    <w:rsid w:val="00AF6463"/>
    <w:rsid w:val="00AF69A9"/>
    <w:rsid w:val="00AF69E8"/>
    <w:rsid w:val="00AF6C2F"/>
    <w:rsid w:val="00AF6FA9"/>
    <w:rsid w:val="00AF73CD"/>
    <w:rsid w:val="00AF73FC"/>
    <w:rsid w:val="00B00363"/>
    <w:rsid w:val="00B0076A"/>
    <w:rsid w:val="00B00884"/>
    <w:rsid w:val="00B017B3"/>
    <w:rsid w:val="00B02280"/>
    <w:rsid w:val="00B0265A"/>
    <w:rsid w:val="00B027A7"/>
    <w:rsid w:val="00B02E20"/>
    <w:rsid w:val="00B0307A"/>
    <w:rsid w:val="00B03357"/>
    <w:rsid w:val="00B0383C"/>
    <w:rsid w:val="00B055E9"/>
    <w:rsid w:val="00B05CB1"/>
    <w:rsid w:val="00B05E99"/>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494"/>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6A"/>
    <w:rsid w:val="00B237AD"/>
    <w:rsid w:val="00B2451B"/>
    <w:rsid w:val="00B24A74"/>
    <w:rsid w:val="00B253B6"/>
    <w:rsid w:val="00B2556B"/>
    <w:rsid w:val="00B25804"/>
    <w:rsid w:val="00B25DA4"/>
    <w:rsid w:val="00B263C8"/>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DB"/>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4EFB"/>
    <w:rsid w:val="00B45243"/>
    <w:rsid w:val="00B455B3"/>
    <w:rsid w:val="00B4560C"/>
    <w:rsid w:val="00B45AB0"/>
    <w:rsid w:val="00B464FA"/>
    <w:rsid w:val="00B4686A"/>
    <w:rsid w:val="00B46FEB"/>
    <w:rsid w:val="00B4739F"/>
    <w:rsid w:val="00B47797"/>
    <w:rsid w:val="00B47819"/>
    <w:rsid w:val="00B5065A"/>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83C"/>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15E"/>
    <w:rsid w:val="00B83429"/>
    <w:rsid w:val="00B83769"/>
    <w:rsid w:val="00B83A0C"/>
    <w:rsid w:val="00B83C3E"/>
    <w:rsid w:val="00B83C5D"/>
    <w:rsid w:val="00B8418B"/>
    <w:rsid w:val="00B842F3"/>
    <w:rsid w:val="00B844D2"/>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13B"/>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947"/>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6C6F"/>
    <w:rsid w:val="00BA7C50"/>
    <w:rsid w:val="00BA7CDA"/>
    <w:rsid w:val="00BA7DB9"/>
    <w:rsid w:val="00BB024D"/>
    <w:rsid w:val="00BB0253"/>
    <w:rsid w:val="00BB10CD"/>
    <w:rsid w:val="00BB121D"/>
    <w:rsid w:val="00BB16EC"/>
    <w:rsid w:val="00BB1B41"/>
    <w:rsid w:val="00BB1F6D"/>
    <w:rsid w:val="00BB220E"/>
    <w:rsid w:val="00BB2A8A"/>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41B"/>
    <w:rsid w:val="00BC091F"/>
    <w:rsid w:val="00BC097A"/>
    <w:rsid w:val="00BC0C4E"/>
    <w:rsid w:val="00BC0E79"/>
    <w:rsid w:val="00BC0F57"/>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6CA3"/>
    <w:rsid w:val="00BC7242"/>
    <w:rsid w:val="00BC74E6"/>
    <w:rsid w:val="00BC762B"/>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B42"/>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02"/>
    <w:rsid w:val="00BE359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2DDF"/>
    <w:rsid w:val="00BF35DA"/>
    <w:rsid w:val="00BF509F"/>
    <w:rsid w:val="00BF5418"/>
    <w:rsid w:val="00BF556F"/>
    <w:rsid w:val="00BF55D1"/>
    <w:rsid w:val="00BF6168"/>
    <w:rsid w:val="00BF62FA"/>
    <w:rsid w:val="00BF648F"/>
    <w:rsid w:val="00BF6968"/>
    <w:rsid w:val="00BF753A"/>
    <w:rsid w:val="00BF7956"/>
    <w:rsid w:val="00C0041C"/>
    <w:rsid w:val="00C0056C"/>
    <w:rsid w:val="00C0085B"/>
    <w:rsid w:val="00C00B92"/>
    <w:rsid w:val="00C011E9"/>
    <w:rsid w:val="00C016A3"/>
    <w:rsid w:val="00C01802"/>
    <w:rsid w:val="00C01C5C"/>
    <w:rsid w:val="00C0205B"/>
    <w:rsid w:val="00C02193"/>
    <w:rsid w:val="00C02214"/>
    <w:rsid w:val="00C02E79"/>
    <w:rsid w:val="00C030D9"/>
    <w:rsid w:val="00C03518"/>
    <w:rsid w:val="00C0455A"/>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1DE4"/>
    <w:rsid w:val="00C120C2"/>
    <w:rsid w:val="00C12142"/>
    <w:rsid w:val="00C1249F"/>
    <w:rsid w:val="00C124ED"/>
    <w:rsid w:val="00C125C3"/>
    <w:rsid w:val="00C13140"/>
    <w:rsid w:val="00C1339D"/>
    <w:rsid w:val="00C14522"/>
    <w:rsid w:val="00C1468E"/>
    <w:rsid w:val="00C14A6F"/>
    <w:rsid w:val="00C1544C"/>
    <w:rsid w:val="00C157BC"/>
    <w:rsid w:val="00C15A3A"/>
    <w:rsid w:val="00C15B76"/>
    <w:rsid w:val="00C15B8A"/>
    <w:rsid w:val="00C15BDF"/>
    <w:rsid w:val="00C15D4C"/>
    <w:rsid w:val="00C15FD9"/>
    <w:rsid w:val="00C16097"/>
    <w:rsid w:val="00C1609D"/>
    <w:rsid w:val="00C16B76"/>
    <w:rsid w:val="00C16D89"/>
    <w:rsid w:val="00C17406"/>
    <w:rsid w:val="00C1771C"/>
    <w:rsid w:val="00C177A7"/>
    <w:rsid w:val="00C17B85"/>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560"/>
    <w:rsid w:val="00C24B08"/>
    <w:rsid w:val="00C25736"/>
    <w:rsid w:val="00C25BCD"/>
    <w:rsid w:val="00C2635E"/>
    <w:rsid w:val="00C27D8B"/>
    <w:rsid w:val="00C27E8B"/>
    <w:rsid w:val="00C27F3B"/>
    <w:rsid w:val="00C305C5"/>
    <w:rsid w:val="00C30887"/>
    <w:rsid w:val="00C31018"/>
    <w:rsid w:val="00C3279A"/>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6CD9"/>
    <w:rsid w:val="00C37113"/>
    <w:rsid w:val="00C4015F"/>
    <w:rsid w:val="00C40480"/>
    <w:rsid w:val="00C4094E"/>
    <w:rsid w:val="00C40A22"/>
    <w:rsid w:val="00C40A4B"/>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1DB"/>
    <w:rsid w:val="00C54209"/>
    <w:rsid w:val="00C54A27"/>
    <w:rsid w:val="00C54AAD"/>
    <w:rsid w:val="00C55399"/>
    <w:rsid w:val="00C553B1"/>
    <w:rsid w:val="00C555D3"/>
    <w:rsid w:val="00C5567B"/>
    <w:rsid w:val="00C55B05"/>
    <w:rsid w:val="00C55CCF"/>
    <w:rsid w:val="00C560FB"/>
    <w:rsid w:val="00C5660F"/>
    <w:rsid w:val="00C56DFD"/>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1D5"/>
    <w:rsid w:val="00C67AB2"/>
    <w:rsid w:val="00C67B6F"/>
    <w:rsid w:val="00C67C36"/>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6846"/>
    <w:rsid w:val="00C774F2"/>
    <w:rsid w:val="00C80AD2"/>
    <w:rsid w:val="00C80B2B"/>
    <w:rsid w:val="00C80B6D"/>
    <w:rsid w:val="00C81A8B"/>
    <w:rsid w:val="00C82493"/>
    <w:rsid w:val="00C832A5"/>
    <w:rsid w:val="00C83713"/>
    <w:rsid w:val="00C83796"/>
    <w:rsid w:val="00C83AFF"/>
    <w:rsid w:val="00C84978"/>
    <w:rsid w:val="00C84DAC"/>
    <w:rsid w:val="00C84E68"/>
    <w:rsid w:val="00C84F82"/>
    <w:rsid w:val="00C855FF"/>
    <w:rsid w:val="00C85706"/>
    <w:rsid w:val="00C85C2C"/>
    <w:rsid w:val="00C8639C"/>
    <w:rsid w:val="00C863EF"/>
    <w:rsid w:val="00C86845"/>
    <w:rsid w:val="00C86BB5"/>
    <w:rsid w:val="00C86FAA"/>
    <w:rsid w:val="00C8726B"/>
    <w:rsid w:val="00C87863"/>
    <w:rsid w:val="00C87874"/>
    <w:rsid w:val="00C90135"/>
    <w:rsid w:val="00C9017B"/>
    <w:rsid w:val="00C90760"/>
    <w:rsid w:val="00C90D48"/>
    <w:rsid w:val="00C914C9"/>
    <w:rsid w:val="00C92353"/>
    <w:rsid w:val="00C928BD"/>
    <w:rsid w:val="00C92CED"/>
    <w:rsid w:val="00C9362E"/>
    <w:rsid w:val="00C9366E"/>
    <w:rsid w:val="00C936FD"/>
    <w:rsid w:val="00C94242"/>
    <w:rsid w:val="00C955B7"/>
    <w:rsid w:val="00C9577D"/>
    <w:rsid w:val="00C95950"/>
    <w:rsid w:val="00C96036"/>
    <w:rsid w:val="00C963AF"/>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289"/>
    <w:rsid w:val="00CA3837"/>
    <w:rsid w:val="00CA3AA8"/>
    <w:rsid w:val="00CA4028"/>
    <w:rsid w:val="00CA4855"/>
    <w:rsid w:val="00CA4D41"/>
    <w:rsid w:val="00CA526D"/>
    <w:rsid w:val="00CA5D8F"/>
    <w:rsid w:val="00CA60C3"/>
    <w:rsid w:val="00CA713F"/>
    <w:rsid w:val="00CA728E"/>
    <w:rsid w:val="00CA748C"/>
    <w:rsid w:val="00CA7B55"/>
    <w:rsid w:val="00CB0827"/>
    <w:rsid w:val="00CB0A97"/>
    <w:rsid w:val="00CB0C4A"/>
    <w:rsid w:val="00CB16CC"/>
    <w:rsid w:val="00CB199B"/>
    <w:rsid w:val="00CB2198"/>
    <w:rsid w:val="00CB221D"/>
    <w:rsid w:val="00CB269B"/>
    <w:rsid w:val="00CB3989"/>
    <w:rsid w:val="00CB486B"/>
    <w:rsid w:val="00CB4F69"/>
    <w:rsid w:val="00CB5883"/>
    <w:rsid w:val="00CB59B6"/>
    <w:rsid w:val="00CB59D8"/>
    <w:rsid w:val="00CB5D4C"/>
    <w:rsid w:val="00CB6544"/>
    <w:rsid w:val="00CB689C"/>
    <w:rsid w:val="00CB6A05"/>
    <w:rsid w:val="00CB6AF5"/>
    <w:rsid w:val="00CB6C3E"/>
    <w:rsid w:val="00CB759E"/>
    <w:rsid w:val="00CB7906"/>
    <w:rsid w:val="00CC03BF"/>
    <w:rsid w:val="00CC0A82"/>
    <w:rsid w:val="00CC1194"/>
    <w:rsid w:val="00CC29B9"/>
    <w:rsid w:val="00CC3B02"/>
    <w:rsid w:val="00CC449F"/>
    <w:rsid w:val="00CC484F"/>
    <w:rsid w:val="00CC490A"/>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6F88"/>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4F8D"/>
    <w:rsid w:val="00CE50C3"/>
    <w:rsid w:val="00CE52B2"/>
    <w:rsid w:val="00CE5ADC"/>
    <w:rsid w:val="00CE5CF6"/>
    <w:rsid w:val="00CE5E4F"/>
    <w:rsid w:val="00CE65FA"/>
    <w:rsid w:val="00CE6645"/>
    <w:rsid w:val="00CE672E"/>
    <w:rsid w:val="00CE703B"/>
    <w:rsid w:val="00CE7563"/>
    <w:rsid w:val="00CE7F02"/>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A43"/>
    <w:rsid w:val="00D16F9E"/>
    <w:rsid w:val="00D16FA6"/>
    <w:rsid w:val="00D174D2"/>
    <w:rsid w:val="00D17636"/>
    <w:rsid w:val="00D2062E"/>
    <w:rsid w:val="00D206A5"/>
    <w:rsid w:val="00D207EB"/>
    <w:rsid w:val="00D21C30"/>
    <w:rsid w:val="00D21C34"/>
    <w:rsid w:val="00D221D7"/>
    <w:rsid w:val="00D22A65"/>
    <w:rsid w:val="00D22D2A"/>
    <w:rsid w:val="00D22DC9"/>
    <w:rsid w:val="00D236B1"/>
    <w:rsid w:val="00D239F8"/>
    <w:rsid w:val="00D23B62"/>
    <w:rsid w:val="00D23BF7"/>
    <w:rsid w:val="00D24267"/>
    <w:rsid w:val="00D2437D"/>
    <w:rsid w:val="00D243A7"/>
    <w:rsid w:val="00D24630"/>
    <w:rsid w:val="00D24D89"/>
    <w:rsid w:val="00D25054"/>
    <w:rsid w:val="00D250B3"/>
    <w:rsid w:val="00D251A6"/>
    <w:rsid w:val="00D2571D"/>
    <w:rsid w:val="00D25761"/>
    <w:rsid w:val="00D257D4"/>
    <w:rsid w:val="00D25A5E"/>
    <w:rsid w:val="00D267B3"/>
    <w:rsid w:val="00D26E06"/>
    <w:rsid w:val="00D2703D"/>
    <w:rsid w:val="00D27086"/>
    <w:rsid w:val="00D270D6"/>
    <w:rsid w:val="00D27253"/>
    <w:rsid w:val="00D27607"/>
    <w:rsid w:val="00D27694"/>
    <w:rsid w:val="00D27D23"/>
    <w:rsid w:val="00D27F36"/>
    <w:rsid w:val="00D300C5"/>
    <w:rsid w:val="00D30503"/>
    <w:rsid w:val="00D30AFF"/>
    <w:rsid w:val="00D30B19"/>
    <w:rsid w:val="00D31040"/>
    <w:rsid w:val="00D313E1"/>
    <w:rsid w:val="00D318BB"/>
    <w:rsid w:val="00D31BC5"/>
    <w:rsid w:val="00D31CE6"/>
    <w:rsid w:val="00D31E85"/>
    <w:rsid w:val="00D31FCA"/>
    <w:rsid w:val="00D320BA"/>
    <w:rsid w:val="00D32458"/>
    <w:rsid w:val="00D32EF3"/>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10"/>
    <w:rsid w:val="00D40575"/>
    <w:rsid w:val="00D40C3B"/>
    <w:rsid w:val="00D4134D"/>
    <w:rsid w:val="00D41705"/>
    <w:rsid w:val="00D419B7"/>
    <w:rsid w:val="00D41FA8"/>
    <w:rsid w:val="00D424C9"/>
    <w:rsid w:val="00D427F6"/>
    <w:rsid w:val="00D42B24"/>
    <w:rsid w:val="00D42C2C"/>
    <w:rsid w:val="00D42EF7"/>
    <w:rsid w:val="00D4351A"/>
    <w:rsid w:val="00D43733"/>
    <w:rsid w:val="00D438E7"/>
    <w:rsid w:val="00D43CDE"/>
    <w:rsid w:val="00D44817"/>
    <w:rsid w:val="00D44A1B"/>
    <w:rsid w:val="00D44E01"/>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2D3"/>
    <w:rsid w:val="00D624C5"/>
    <w:rsid w:val="00D62AAB"/>
    <w:rsid w:val="00D62C12"/>
    <w:rsid w:val="00D62D4B"/>
    <w:rsid w:val="00D63482"/>
    <w:rsid w:val="00D63714"/>
    <w:rsid w:val="00D6371A"/>
    <w:rsid w:val="00D63CAD"/>
    <w:rsid w:val="00D640A5"/>
    <w:rsid w:val="00D64754"/>
    <w:rsid w:val="00D64790"/>
    <w:rsid w:val="00D64ABB"/>
    <w:rsid w:val="00D65265"/>
    <w:rsid w:val="00D65534"/>
    <w:rsid w:val="00D65609"/>
    <w:rsid w:val="00D658B9"/>
    <w:rsid w:val="00D65B08"/>
    <w:rsid w:val="00D65C58"/>
    <w:rsid w:val="00D66C09"/>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96"/>
    <w:rsid w:val="00D741B2"/>
    <w:rsid w:val="00D7437C"/>
    <w:rsid w:val="00D74674"/>
    <w:rsid w:val="00D746E0"/>
    <w:rsid w:val="00D74CDD"/>
    <w:rsid w:val="00D761CD"/>
    <w:rsid w:val="00D76255"/>
    <w:rsid w:val="00D762D7"/>
    <w:rsid w:val="00D763D4"/>
    <w:rsid w:val="00D7656C"/>
    <w:rsid w:val="00D7663D"/>
    <w:rsid w:val="00D769F4"/>
    <w:rsid w:val="00D76B39"/>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0109"/>
    <w:rsid w:val="00DA1077"/>
    <w:rsid w:val="00DA158B"/>
    <w:rsid w:val="00DA180D"/>
    <w:rsid w:val="00DA1ADE"/>
    <w:rsid w:val="00DA2388"/>
    <w:rsid w:val="00DA26B7"/>
    <w:rsid w:val="00DA319C"/>
    <w:rsid w:val="00DA31CD"/>
    <w:rsid w:val="00DA39E6"/>
    <w:rsid w:val="00DA407B"/>
    <w:rsid w:val="00DA419B"/>
    <w:rsid w:val="00DA4887"/>
    <w:rsid w:val="00DA488E"/>
    <w:rsid w:val="00DA4DF4"/>
    <w:rsid w:val="00DA53B2"/>
    <w:rsid w:val="00DA5661"/>
    <w:rsid w:val="00DA62F4"/>
    <w:rsid w:val="00DA650B"/>
    <w:rsid w:val="00DA6D1C"/>
    <w:rsid w:val="00DA70EA"/>
    <w:rsid w:val="00DA71FD"/>
    <w:rsid w:val="00DA7545"/>
    <w:rsid w:val="00DA7549"/>
    <w:rsid w:val="00DA7782"/>
    <w:rsid w:val="00DA79A9"/>
    <w:rsid w:val="00DA7BC1"/>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AE6"/>
    <w:rsid w:val="00DC0D1B"/>
    <w:rsid w:val="00DC0DB7"/>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A4B"/>
    <w:rsid w:val="00DC3EAC"/>
    <w:rsid w:val="00DC42F9"/>
    <w:rsid w:val="00DC5148"/>
    <w:rsid w:val="00DC52ED"/>
    <w:rsid w:val="00DC596A"/>
    <w:rsid w:val="00DC5D7A"/>
    <w:rsid w:val="00DC63DD"/>
    <w:rsid w:val="00DC6855"/>
    <w:rsid w:val="00DC6E29"/>
    <w:rsid w:val="00DC7041"/>
    <w:rsid w:val="00DC716E"/>
    <w:rsid w:val="00DC75E6"/>
    <w:rsid w:val="00DC79B1"/>
    <w:rsid w:val="00DC7CF9"/>
    <w:rsid w:val="00DD06A3"/>
    <w:rsid w:val="00DD077E"/>
    <w:rsid w:val="00DD0AF1"/>
    <w:rsid w:val="00DD17CC"/>
    <w:rsid w:val="00DD1B10"/>
    <w:rsid w:val="00DD1C4D"/>
    <w:rsid w:val="00DD1CB0"/>
    <w:rsid w:val="00DD20E7"/>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113"/>
    <w:rsid w:val="00DD655B"/>
    <w:rsid w:val="00DD6988"/>
    <w:rsid w:val="00DD6E7E"/>
    <w:rsid w:val="00DD741B"/>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716C"/>
    <w:rsid w:val="00DE7B5A"/>
    <w:rsid w:val="00DF03EB"/>
    <w:rsid w:val="00DF058A"/>
    <w:rsid w:val="00DF0D17"/>
    <w:rsid w:val="00DF1233"/>
    <w:rsid w:val="00DF147B"/>
    <w:rsid w:val="00DF1AC7"/>
    <w:rsid w:val="00DF1DFA"/>
    <w:rsid w:val="00DF1EBF"/>
    <w:rsid w:val="00DF215B"/>
    <w:rsid w:val="00DF221E"/>
    <w:rsid w:val="00DF28D5"/>
    <w:rsid w:val="00DF2C08"/>
    <w:rsid w:val="00DF30DD"/>
    <w:rsid w:val="00DF34E4"/>
    <w:rsid w:val="00DF4286"/>
    <w:rsid w:val="00DF4E48"/>
    <w:rsid w:val="00DF4F93"/>
    <w:rsid w:val="00DF500D"/>
    <w:rsid w:val="00DF54C6"/>
    <w:rsid w:val="00DF640E"/>
    <w:rsid w:val="00DF666B"/>
    <w:rsid w:val="00DF6A5E"/>
    <w:rsid w:val="00DF6B6D"/>
    <w:rsid w:val="00DF6BAA"/>
    <w:rsid w:val="00DF7627"/>
    <w:rsid w:val="00DF7E69"/>
    <w:rsid w:val="00E00238"/>
    <w:rsid w:val="00E002C9"/>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021F"/>
    <w:rsid w:val="00E10783"/>
    <w:rsid w:val="00E11287"/>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2B0"/>
    <w:rsid w:val="00E3099D"/>
    <w:rsid w:val="00E30E9B"/>
    <w:rsid w:val="00E30F49"/>
    <w:rsid w:val="00E3134C"/>
    <w:rsid w:val="00E3138E"/>
    <w:rsid w:val="00E31679"/>
    <w:rsid w:val="00E31A87"/>
    <w:rsid w:val="00E31FD9"/>
    <w:rsid w:val="00E32056"/>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36BA"/>
    <w:rsid w:val="00E441A5"/>
    <w:rsid w:val="00E44659"/>
    <w:rsid w:val="00E44F2B"/>
    <w:rsid w:val="00E44FF5"/>
    <w:rsid w:val="00E45A4B"/>
    <w:rsid w:val="00E45FAD"/>
    <w:rsid w:val="00E46054"/>
    <w:rsid w:val="00E4677A"/>
    <w:rsid w:val="00E46F40"/>
    <w:rsid w:val="00E4796D"/>
    <w:rsid w:val="00E47CCB"/>
    <w:rsid w:val="00E50359"/>
    <w:rsid w:val="00E50622"/>
    <w:rsid w:val="00E50869"/>
    <w:rsid w:val="00E50F2C"/>
    <w:rsid w:val="00E51498"/>
    <w:rsid w:val="00E51507"/>
    <w:rsid w:val="00E51E94"/>
    <w:rsid w:val="00E52352"/>
    <w:rsid w:val="00E5259A"/>
    <w:rsid w:val="00E52644"/>
    <w:rsid w:val="00E536CF"/>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57E7B"/>
    <w:rsid w:val="00E60E3A"/>
    <w:rsid w:val="00E61DED"/>
    <w:rsid w:val="00E62127"/>
    <w:rsid w:val="00E624FC"/>
    <w:rsid w:val="00E626E3"/>
    <w:rsid w:val="00E62A39"/>
    <w:rsid w:val="00E62C29"/>
    <w:rsid w:val="00E64350"/>
    <w:rsid w:val="00E64590"/>
    <w:rsid w:val="00E64DAD"/>
    <w:rsid w:val="00E64FD8"/>
    <w:rsid w:val="00E65092"/>
    <w:rsid w:val="00E6610F"/>
    <w:rsid w:val="00E66266"/>
    <w:rsid w:val="00E662D6"/>
    <w:rsid w:val="00E66397"/>
    <w:rsid w:val="00E6642C"/>
    <w:rsid w:val="00E668E9"/>
    <w:rsid w:val="00E67348"/>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043"/>
    <w:rsid w:val="00E742E1"/>
    <w:rsid w:val="00E74661"/>
    <w:rsid w:val="00E7481A"/>
    <w:rsid w:val="00E74B87"/>
    <w:rsid w:val="00E752E5"/>
    <w:rsid w:val="00E7564F"/>
    <w:rsid w:val="00E758FA"/>
    <w:rsid w:val="00E75E4B"/>
    <w:rsid w:val="00E760B6"/>
    <w:rsid w:val="00E76523"/>
    <w:rsid w:val="00E76A1D"/>
    <w:rsid w:val="00E76A51"/>
    <w:rsid w:val="00E77196"/>
    <w:rsid w:val="00E775A2"/>
    <w:rsid w:val="00E77720"/>
    <w:rsid w:val="00E77EE0"/>
    <w:rsid w:val="00E8032F"/>
    <w:rsid w:val="00E8043F"/>
    <w:rsid w:val="00E80854"/>
    <w:rsid w:val="00E80D6A"/>
    <w:rsid w:val="00E80F88"/>
    <w:rsid w:val="00E81920"/>
    <w:rsid w:val="00E81930"/>
    <w:rsid w:val="00E81B34"/>
    <w:rsid w:val="00E82061"/>
    <w:rsid w:val="00E82090"/>
    <w:rsid w:val="00E820E1"/>
    <w:rsid w:val="00E82BAA"/>
    <w:rsid w:val="00E82F46"/>
    <w:rsid w:val="00E82F51"/>
    <w:rsid w:val="00E8310F"/>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1C"/>
    <w:rsid w:val="00E9436D"/>
    <w:rsid w:val="00E94851"/>
    <w:rsid w:val="00E94A62"/>
    <w:rsid w:val="00E9527A"/>
    <w:rsid w:val="00E954FB"/>
    <w:rsid w:val="00E95933"/>
    <w:rsid w:val="00E95F91"/>
    <w:rsid w:val="00E96978"/>
    <w:rsid w:val="00E96AEE"/>
    <w:rsid w:val="00E9714D"/>
    <w:rsid w:val="00E9745B"/>
    <w:rsid w:val="00E974F1"/>
    <w:rsid w:val="00E9777C"/>
    <w:rsid w:val="00E97ADE"/>
    <w:rsid w:val="00E97BDF"/>
    <w:rsid w:val="00EA0DC8"/>
    <w:rsid w:val="00EA0DF9"/>
    <w:rsid w:val="00EA1903"/>
    <w:rsid w:val="00EA1AC5"/>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9AD"/>
    <w:rsid w:val="00EB2B41"/>
    <w:rsid w:val="00EB2CBB"/>
    <w:rsid w:val="00EB3146"/>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592"/>
    <w:rsid w:val="00EC76E6"/>
    <w:rsid w:val="00EC78B8"/>
    <w:rsid w:val="00EC7AF1"/>
    <w:rsid w:val="00EC7B0A"/>
    <w:rsid w:val="00EC7F00"/>
    <w:rsid w:val="00EC7F41"/>
    <w:rsid w:val="00ED056D"/>
    <w:rsid w:val="00ED08A7"/>
    <w:rsid w:val="00ED0A84"/>
    <w:rsid w:val="00ED0C3B"/>
    <w:rsid w:val="00ED0C54"/>
    <w:rsid w:val="00ED0F49"/>
    <w:rsid w:val="00ED0FAC"/>
    <w:rsid w:val="00ED1A31"/>
    <w:rsid w:val="00ED27EE"/>
    <w:rsid w:val="00ED2D04"/>
    <w:rsid w:val="00ED30F1"/>
    <w:rsid w:val="00ED323C"/>
    <w:rsid w:val="00ED35F1"/>
    <w:rsid w:val="00ED387A"/>
    <w:rsid w:val="00ED405E"/>
    <w:rsid w:val="00ED4300"/>
    <w:rsid w:val="00ED4428"/>
    <w:rsid w:val="00ED4BDF"/>
    <w:rsid w:val="00ED4D04"/>
    <w:rsid w:val="00ED4F4A"/>
    <w:rsid w:val="00ED516E"/>
    <w:rsid w:val="00ED69DA"/>
    <w:rsid w:val="00ED6A7E"/>
    <w:rsid w:val="00ED7081"/>
    <w:rsid w:val="00ED7B39"/>
    <w:rsid w:val="00ED7C3F"/>
    <w:rsid w:val="00EE0465"/>
    <w:rsid w:val="00EE046A"/>
    <w:rsid w:val="00EE0488"/>
    <w:rsid w:val="00EE098B"/>
    <w:rsid w:val="00EE0AFB"/>
    <w:rsid w:val="00EE0EB0"/>
    <w:rsid w:val="00EE1C6F"/>
    <w:rsid w:val="00EE1C88"/>
    <w:rsid w:val="00EE1D9E"/>
    <w:rsid w:val="00EE2227"/>
    <w:rsid w:val="00EE2402"/>
    <w:rsid w:val="00EE24D0"/>
    <w:rsid w:val="00EE2869"/>
    <w:rsid w:val="00EE2874"/>
    <w:rsid w:val="00EE2914"/>
    <w:rsid w:val="00EE3DA7"/>
    <w:rsid w:val="00EE3E5B"/>
    <w:rsid w:val="00EE45DC"/>
    <w:rsid w:val="00EE4848"/>
    <w:rsid w:val="00EE4905"/>
    <w:rsid w:val="00EE561A"/>
    <w:rsid w:val="00EE567A"/>
    <w:rsid w:val="00EE5B75"/>
    <w:rsid w:val="00EE5D62"/>
    <w:rsid w:val="00EE5F75"/>
    <w:rsid w:val="00EE6395"/>
    <w:rsid w:val="00EE68DE"/>
    <w:rsid w:val="00EE6A2A"/>
    <w:rsid w:val="00EE7075"/>
    <w:rsid w:val="00EE7C11"/>
    <w:rsid w:val="00EF00D2"/>
    <w:rsid w:val="00EF054A"/>
    <w:rsid w:val="00EF082F"/>
    <w:rsid w:val="00EF08FC"/>
    <w:rsid w:val="00EF10A1"/>
    <w:rsid w:val="00EF16AE"/>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6715"/>
    <w:rsid w:val="00EF71A1"/>
    <w:rsid w:val="00EF7553"/>
    <w:rsid w:val="00EF77AD"/>
    <w:rsid w:val="00EF79E7"/>
    <w:rsid w:val="00EF7D8B"/>
    <w:rsid w:val="00F0036B"/>
    <w:rsid w:val="00F0140E"/>
    <w:rsid w:val="00F01817"/>
    <w:rsid w:val="00F031D3"/>
    <w:rsid w:val="00F03224"/>
    <w:rsid w:val="00F03439"/>
    <w:rsid w:val="00F0355F"/>
    <w:rsid w:val="00F03860"/>
    <w:rsid w:val="00F039B5"/>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DCD"/>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0CB"/>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1F8A"/>
    <w:rsid w:val="00F52272"/>
    <w:rsid w:val="00F522C4"/>
    <w:rsid w:val="00F5237C"/>
    <w:rsid w:val="00F526A4"/>
    <w:rsid w:val="00F52F43"/>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5A2"/>
    <w:rsid w:val="00F649B6"/>
    <w:rsid w:val="00F64A78"/>
    <w:rsid w:val="00F650E9"/>
    <w:rsid w:val="00F65AE6"/>
    <w:rsid w:val="00F65DEA"/>
    <w:rsid w:val="00F663DF"/>
    <w:rsid w:val="00F667EB"/>
    <w:rsid w:val="00F67990"/>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7C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401"/>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0DDA"/>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5E4"/>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5BD"/>
    <w:rsid w:val="00FC269F"/>
    <w:rsid w:val="00FC28C5"/>
    <w:rsid w:val="00FC2FB8"/>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4AD"/>
    <w:rsid w:val="00FD17CF"/>
    <w:rsid w:val="00FD1DF4"/>
    <w:rsid w:val="00FD1FB2"/>
    <w:rsid w:val="00FD20DD"/>
    <w:rsid w:val="00FD293F"/>
    <w:rsid w:val="00FD2C4F"/>
    <w:rsid w:val="00FD324E"/>
    <w:rsid w:val="00FD372A"/>
    <w:rsid w:val="00FD3A21"/>
    <w:rsid w:val="00FD4405"/>
    <w:rsid w:val="00FD4CDD"/>
    <w:rsid w:val="00FD5169"/>
    <w:rsid w:val="00FD5B44"/>
    <w:rsid w:val="00FD7941"/>
    <w:rsid w:val="00FD7948"/>
    <w:rsid w:val="00FD7C17"/>
    <w:rsid w:val="00FD7DF7"/>
    <w:rsid w:val="00FE02C6"/>
    <w:rsid w:val="00FE089D"/>
    <w:rsid w:val="00FE15E6"/>
    <w:rsid w:val="00FE1721"/>
    <w:rsid w:val="00FE18D0"/>
    <w:rsid w:val="00FE1A14"/>
    <w:rsid w:val="00FE1D9A"/>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CC9"/>
    <w:rsid w:val="00FE7D0D"/>
    <w:rsid w:val="00FF0229"/>
    <w:rsid w:val="00FF0DB9"/>
    <w:rsid w:val="00FF104C"/>
    <w:rsid w:val="00FF10EC"/>
    <w:rsid w:val="00FF1512"/>
    <w:rsid w:val="00FF1AAC"/>
    <w:rsid w:val="00FF1B32"/>
    <w:rsid w:val="00FF1EE6"/>
    <w:rsid w:val="00FF25A1"/>
    <w:rsid w:val="00FF28F3"/>
    <w:rsid w:val="00FF29D9"/>
    <w:rsid w:val="00FF2A79"/>
    <w:rsid w:val="00FF2AB0"/>
    <w:rsid w:val="00FF41BC"/>
    <w:rsid w:val="00FF46D2"/>
    <w:rsid w:val="00FF4B11"/>
    <w:rsid w:val="00FF4DFA"/>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074621D-8E92-4AC3-831C-3ECA185D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3370</TotalTime>
  <Pages>6</Pages>
  <Words>2028</Words>
  <Characters>11565</Characters>
  <Application>Microsoft Office Word</Application>
  <DocSecurity>0</DocSecurity>
  <Lines>96</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1245</cp:revision>
  <cp:lastPrinted>2022-09-22T07:16:00Z</cp:lastPrinted>
  <dcterms:created xsi:type="dcterms:W3CDTF">2023-04-04T06:05:00Z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